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A" w:rsidRPr="00363408" w:rsidRDefault="006D28AE" w:rsidP="00363408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5442920"/>
      <w:r w:rsidRPr="00363408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:rsidR="007025BA" w:rsidRPr="00363408" w:rsidRDefault="007025BA" w:rsidP="006D28AE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4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внеклассного мероприятия для учащихся 4</w:t>
      </w:r>
      <w:r w:rsidR="00FB3B92" w:rsidRPr="003634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3408">
        <w:rPr>
          <w:rFonts w:ascii="Times New Roman" w:hAnsi="Times New Roman" w:cs="Times New Roman"/>
          <w:b/>
          <w:bCs/>
          <w:sz w:val="24"/>
          <w:szCs w:val="24"/>
        </w:rPr>
        <w:t>х классов:</w:t>
      </w:r>
    </w:p>
    <w:p w:rsidR="006D28AE" w:rsidRPr="00363408" w:rsidRDefault="007025BA" w:rsidP="006D28AE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408">
        <w:rPr>
          <w:rFonts w:ascii="Times New Roman" w:hAnsi="Times New Roman" w:cs="Times New Roman"/>
          <w:b/>
          <w:bCs/>
          <w:sz w:val="24"/>
          <w:szCs w:val="24"/>
        </w:rPr>
        <w:t xml:space="preserve">       И</w:t>
      </w:r>
      <w:r w:rsidR="006D28AE" w:rsidRPr="00363408">
        <w:rPr>
          <w:rFonts w:ascii="Times New Roman" w:hAnsi="Times New Roman" w:cs="Times New Roman"/>
          <w:b/>
          <w:bCs/>
          <w:sz w:val="24"/>
          <w:szCs w:val="24"/>
        </w:rPr>
        <w:t>нтеллектуальн</w:t>
      </w:r>
      <w:r w:rsidRPr="00363408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6D28AE" w:rsidRPr="00363408">
        <w:rPr>
          <w:rFonts w:ascii="Times New Roman" w:hAnsi="Times New Roman" w:cs="Times New Roman"/>
          <w:b/>
          <w:bCs/>
          <w:sz w:val="24"/>
          <w:szCs w:val="24"/>
        </w:rPr>
        <w:t xml:space="preserve"> игр</w:t>
      </w:r>
      <w:r w:rsidRPr="0036340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D28AE" w:rsidRPr="00363408">
        <w:rPr>
          <w:rFonts w:ascii="Times New Roman" w:hAnsi="Times New Roman" w:cs="Times New Roman"/>
          <w:b/>
          <w:bCs/>
          <w:sz w:val="24"/>
          <w:szCs w:val="24"/>
        </w:rPr>
        <w:t xml:space="preserve"> по функциональной грамотности «Калейдоскоп знаний»</w:t>
      </w:r>
    </w:p>
    <w:p w:rsidR="006D28AE" w:rsidRPr="00363408" w:rsidRDefault="006D28AE" w:rsidP="006D28A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363408">
        <w:rPr>
          <w:rFonts w:ascii="Times New Roman" w:hAnsi="Times New Roman" w:cs="Times New Roman"/>
          <w:b/>
          <w:bCs/>
          <w:sz w:val="24"/>
          <w:szCs w:val="24"/>
        </w:rPr>
        <w:t xml:space="preserve">Авторы: </w:t>
      </w:r>
      <w:r w:rsidRPr="00363408">
        <w:rPr>
          <w:rFonts w:ascii="Times New Roman" w:hAnsi="Times New Roman" w:cs="Times New Roman"/>
          <w:sz w:val="24"/>
          <w:szCs w:val="24"/>
        </w:rPr>
        <w:t>Менлышева Н.В</w:t>
      </w:r>
      <w:r w:rsidR="00FB3B92" w:rsidRPr="00363408">
        <w:rPr>
          <w:rFonts w:ascii="Times New Roman" w:hAnsi="Times New Roman" w:cs="Times New Roman"/>
          <w:sz w:val="24"/>
          <w:szCs w:val="24"/>
        </w:rPr>
        <w:t>.</w:t>
      </w:r>
      <w:r w:rsidRPr="00363408">
        <w:rPr>
          <w:rFonts w:ascii="Times New Roman" w:hAnsi="Times New Roman" w:cs="Times New Roman"/>
          <w:sz w:val="24"/>
          <w:szCs w:val="24"/>
        </w:rPr>
        <w:t>, Овчинникова Т.Н., Быкова Н.В</w:t>
      </w:r>
      <w:r w:rsidR="007025BA" w:rsidRPr="00363408">
        <w:rPr>
          <w:rFonts w:ascii="Times New Roman" w:hAnsi="Times New Roman" w:cs="Times New Roman"/>
          <w:sz w:val="24"/>
          <w:szCs w:val="24"/>
        </w:rPr>
        <w:t>.</w:t>
      </w:r>
    </w:p>
    <w:p w:rsidR="007025BA" w:rsidRPr="00363408" w:rsidRDefault="007025BA" w:rsidP="006D28AE">
      <w:pPr>
        <w:spacing w:after="160" w:line="25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3408">
        <w:rPr>
          <w:rFonts w:ascii="Times New Roman" w:hAnsi="Times New Roman" w:cs="Times New Roman"/>
          <w:b/>
          <w:bCs/>
          <w:sz w:val="24"/>
          <w:szCs w:val="24"/>
        </w:rPr>
        <w:t>Организация:</w:t>
      </w:r>
      <w:r w:rsidRPr="00363408">
        <w:rPr>
          <w:rFonts w:ascii="Times New Roman" w:hAnsi="Times New Roman" w:cs="Times New Roman"/>
          <w:sz w:val="24"/>
          <w:szCs w:val="24"/>
        </w:rPr>
        <w:t xml:space="preserve"> МБОУ СОШ №1 г</w:t>
      </w:r>
      <w:proofErr w:type="gramStart"/>
      <w:r w:rsidRPr="0036340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63408">
        <w:rPr>
          <w:rFonts w:ascii="Times New Roman" w:hAnsi="Times New Roman" w:cs="Times New Roman"/>
          <w:sz w:val="24"/>
          <w:szCs w:val="24"/>
        </w:rPr>
        <w:t>ханска</w:t>
      </w:r>
    </w:p>
    <w:bookmarkEnd w:id="0"/>
    <w:p w:rsidR="006D28AE" w:rsidRPr="00363408" w:rsidRDefault="006D28AE" w:rsidP="006D28AE">
      <w:pPr>
        <w:pStyle w:val="Default"/>
        <w:ind w:left="720"/>
        <w:rPr>
          <w:b/>
          <w:bCs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085"/>
        <w:gridCol w:w="6486"/>
      </w:tblGrid>
      <w:tr w:rsidR="006D28AE" w:rsidRPr="00363408" w:rsidTr="006D28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pStyle w:val="Default"/>
            </w:pPr>
            <w:r w:rsidRPr="00363408">
              <w:t xml:space="preserve">Название мероприятия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B052A4" w:rsidRPr="00363408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нтерактивная интеллектуальная игра по функциональной грамотности «Калейдоскоп знаний»</w:t>
            </w:r>
            <w:r w:rsidR="00B052A4" w:rsidRPr="00363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8AE" w:rsidRPr="00363408" w:rsidRDefault="006D28AE">
            <w:pPr>
              <w:pStyle w:val="Default"/>
            </w:pPr>
          </w:p>
        </w:tc>
      </w:tr>
      <w:tr w:rsidR="006D28AE" w:rsidRPr="00363408" w:rsidTr="006D28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pStyle w:val="Default"/>
            </w:pPr>
            <w:r w:rsidRPr="00363408">
              <w:t xml:space="preserve">Цель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E" w:rsidRPr="00363408" w:rsidRDefault="006D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олее глубоко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 усвоени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и социальных навыков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тимулировани</w:t>
            </w:r>
            <w:r w:rsidR="007025BA"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мотивации.</w:t>
            </w:r>
          </w:p>
          <w:p w:rsidR="006D28AE" w:rsidRPr="00363408" w:rsidRDefault="006D28AE">
            <w:pPr>
              <w:pStyle w:val="Default"/>
            </w:pPr>
          </w:p>
          <w:p w:rsidR="006D28AE" w:rsidRPr="00363408" w:rsidRDefault="006D28AE">
            <w:pPr>
              <w:pStyle w:val="Default"/>
            </w:pPr>
          </w:p>
        </w:tc>
      </w:tr>
      <w:tr w:rsidR="006D28AE" w:rsidRPr="00363408" w:rsidTr="006D28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pStyle w:val="Default"/>
            </w:pPr>
            <w:r w:rsidRPr="00363408">
              <w:t xml:space="preserve">Задачи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="007025BA" w:rsidRPr="003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63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-организовать полноценное, глубокое восприятие информации, заложенной в текстах, заданиях, таблицах, диаграммах</w:t>
            </w:r>
            <w:r w:rsidR="00B052A4" w:rsidRPr="00363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- формировать опыт применения полученных знаний и умений для решения элементарных вопросов в области функциональной грамотности учащихся</w:t>
            </w:r>
            <w:r w:rsidR="00B052A4" w:rsidRPr="00363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навыки работы в группе, коллективе, взаимодействие детей из разных классов</w:t>
            </w:r>
            <w:r w:rsidR="00B052A4" w:rsidRPr="00363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-создать комфортные условия для каждого учащиеся.</w:t>
            </w:r>
          </w:p>
        </w:tc>
      </w:tr>
      <w:tr w:rsidR="006D28AE" w:rsidRPr="00363408" w:rsidTr="006D28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pStyle w:val="Default"/>
            </w:pPr>
            <w:r w:rsidRPr="00363408">
              <w:t xml:space="preserve">Формы, методы и приемы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E" w:rsidRPr="00363408" w:rsidRDefault="006D28A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 Форма:</w:t>
            </w: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интерактивная интеллектуальная игра.</w:t>
            </w:r>
          </w:p>
          <w:p w:rsidR="006D28AE" w:rsidRPr="00363408" w:rsidRDefault="006D28A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приемы: викторина, </w:t>
            </w: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постановка проблемы, сравнение, наблюдение, анализ, эксперимент, поиск информации.</w:t>
            </w:r>
            <w:proofErr w:type="gramEnd"/>
          </w:p>
          <w:p w:rsidR="006D28AE" w:rsidRPr="00363408" w:rsidRDefault="006D28AE">
            <w:pPr>
              <w:pStyle w:val="Default"/>
            </w:pPr>
          </w:p>
        </w:tc>
      </w:tr>
      <w:tr w:rsidR="006D28AE" w:rsidRPr="00363408" w:rsidTr="006D28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pStyle w:val="Default"/>
            </w:pPr>
            <w:r w:rsidRPr="00363408">
              <w:t>Материал и оборудование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I</w:t>
            </w: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этап «Литературное чтение и работа с информацией</w:t>
            </w:r>
            <w:r w:rsidR="00FB3B92"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1.Аудиозапись рассказа М.М. Пришвина «Грач», карточки с викториной.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2.Билет в театр с информацией, карточки с таблицей с заданиями.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3.Слайды презентации с портретом М.М.Пришвина, изображение грача.</w:t>
            </w:r>
          </w:p>
          <w:p w:rsidR="007025BA" w:rsidRPr="00363408" w:rsidRDefault="007025BA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FB3B92" w:rsidRPr="00363408" w:rsidRDefault="00FB3B92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II</w:t>
            </w: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этап «Математика»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1.Диаграммы и задания на карточках.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2.Таблица и задания на карточках.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3.Слайды презентации с диаграммой и таблицей.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III</w:t>
            </w:r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этап «Естествознание»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 коробках прозрачные стаканы, вода, крахмал, соль, сахар, сода, деревянные палочки для размешивания, салфетки.</w:t>
            </w:r>
            <w:proofErr w:type="gramEnd"/>
            <w:r w:rsidRPr="0036340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Задания на карточках.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Прочее:</w:t>
            </w:r>
          </w:p>
          <w:p w:rsidR="006D28AE" w:rsidRPr="00363408" w:rsidRDefault="006D28A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>Презентация, музыкальные отрывки из игры «Что? Где? Когда?», карточки с изображениями калейдоскопов разного цвета и названий команд, жетоны с графическим изображением в разных цветовых гаммах, лист для подведения итогов жюри, дипломы.</w:t>
            </w:r>
          </w:p>
          <w:p w:rsidR="006D28AE" w:rsidRPr="00363408" w:rsidRDefault="006D28AE">
            <w:pPr>
              <w:pStyle w:val="Default"/>
            </w:pPr>
          </w:p>
        </w:tc>
      </w:tr>
      <w:tr w:rsidR="006D28AE" w:rsidRPr="00363408" w:rsidTr="006D28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pStyle w:val="Default"/>
            </w:pPr>
            <w:r w:rsidRPr="00363408">
              <w:lastRenderedPageBreak/>
              <w:t xml:space="preserve">Оформление зала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AE" w:rsidRPr="00363408" w:rsidRDefault="006D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8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комната: 3 стола и стулья для команд игроков размещены в отдалении друг от друга, на них карточки с изображением калейдоскопов разного цвета и названий команд. На заднем плане класса столы для жюри. На отдельном столе в коробках предметы для опытов. На интерактивной доске слайд с названием игры. </w:t>
            </w:r>
          </w:p>
        </w:tc>
      </w:tr>
    </w:tbl>
    <w:p w:rsidR="00C968D0" w:rsidRPr="00363408" w:rsidRDefault="00C968D0">
      <w:pPr>
        <w:rPr>
          <w:rFonts w:ascii="Times New Roman" w:hAnsi="Times New Roman" w:cs="Times New Roman"/>
          <w:sz w:val="24"/>
          <w:szCs w:val="24"/>
        </w:rPr>
      </w:pPr>
    </w:p>
    <w:sectPr w:rsidR="00C968D0" w:rsidRPr="00363408" w:rsidSect="0098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2A"/>
    <w:rsid w:val="000E342A"/>
    <w:rsid w:val="00363408"/>
    <w:rsid w:val="006D28AE"/>
    <w:rsid w:val="007025BA"/>
    <w:rsid w:val="009854C0"/>
    <w:rsid w:val="00B052A4"/>
    <w:rsid w:val="00C113CB"/>
    <w:rsid w:val="00C968D0"/>
    <w:rsid w:val="00FB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Менлышева</dc:creator>
  <cp:keywords/>
  <dc:description/>
  <cp:lastModifiedBy>46</cp:lastModifiedBy>
  <cp:revision>7</cp:revision>
  <dcterms:created xsi:type="dcterms:W3CDTF">2024-12-22T07:18:00Z</dcterms:created>
  <dcterms:modified xsi:type="dcterms:W3CDTF">2025-06-10T07:17:00Z</dcterms:modified>
</cp:coreProperties>
</file>