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FF" w:rsidRPr="0074518B" w:rsidRDefault="009D51FF" w:rsidP="00D474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Текст «</w:t>
      </w:r>
      <w:r w:rsidRPr="0074518B">
        <w:rPr>
          <w:rFonts w:ascii="Times New Roman" w:eastAsiaTheme="minorEastAsia" w:hAnsi="Times New Roman" w:cs="Times New Roman"/>
          <w:b/>
          <w:sz w:val="24"/>
          <w:szCs w:val="24"/>
        </w:rPr>
        <w:t>Природное явление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9D51FF" w:rsidRPr="0074518B" w:rsidRDefault="009D51FF" w:rsidP="009D51FF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74518B">
        <w:rPr>
          <w:rFonts w:ascii="Times New Roman" w:eastAsiaTheme="minorEastAsia" w:hAnsi="Times New Roman" w:cs="Times New Roman"/>
          <w:sz w:val="24"/>
          <w:szCs w:val="24"/>
        </w:rPr>
        <w:t>«На ещё совсем недавно безмятежном и спокойном небе закружились хмурые, угрюмые, свинцово-серые тучи, задавившие солнце своей тяжестью. Светило, как будто растерявшись, совсем скрылось за их тяжёлыми боками…</w:t>
      </w:r>
    </w:p>
    <w:p w:rsidR="009D51FF" w:rsidRPr="0074518B" w:rsidRDefault="009D51FF" w:rsidP="009D51FF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74518B">
        <w:rPr>
          <w:rFonts w:ascii="Times New Roman" w:eastAsiaTheme="minorEastAsia" w:hAnsi="Times New Roman" w:cs="Times New Roman"/>
          <w:sz w:val="24"/>
          <w:szCs w:val="24"/>
        </w:rPr>
        <w:t>Сверкнула молния, а через несколько секунд невдалеке пророкотал гром, подтверждая своим ворчанием, что вот-вот на землю обрушится </w:t>
      </w:r>
      <w:hyperlink r:id="rId5" w:tgtFrame="_blank" w:tooltip="ливень" w:history="1">
        <w:r w:rsidRPr="0074518B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</w:rPr>
          <w:t>ливень</w:t>
        </w:r>
      </w:hyperlink>
      <w:r w:rsidRPr="0074518B">
        <w:rPr>
          <w:rFonts w:ascii="Times New Roman" w:eastAsiaTheme="minorEastAsia" w:hAnsi="Times New Roman" w:cs="Times New Roman"/>
          <w:sz w:val="24"/>
          <w:szCs w:val="24"/>
        </w:rPr>
        <w:t>. И люди, и звери начинают суетиться, стремясь поскорее спрятаться от неотвратимо надвигающегося дождя.</w:t>
      </w:r>
    </w:p>
    <w:p w:rsidR="009D51FF" w:rsidRPr="0074518B" w:rsidRDefault="009D51FF" w:rsidP="009D51FF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74518B">
        <w:rPr>
          <w:rFonts w:ascii="Times New Roman" w:eastAsiaTheme="minorEastAsia" w:hAnsi="Times New Roman" w:cs="Times New Roman"/>
          <w:sz w:val="24"/>
          <w:szCs w:val="24"/>
        </w:rPr>
        <w:t>Лишь только деревья, цветы и трава радостно начинают трепетать, разворачиваясь в ставшем сразу прохладным воздухе, радуясь скорому спасению от жары…</w:t>
      </w:r>
    </w:p>
    <w:p w:rsidR="009D51FF" w:rsidRPr="0074518B" w:rsidRDefault="009D51FF" w:rsidP="009D51FF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74518B">
        <w:rPr>
          <w:rFonts w:ascii="Times New Roman" w:eastAsiaTheme="minorEastAsia" w:hAnsi="Times New Roman" w:cs="Times New Roman"/>
          <w:sz w:val="24"/>
          <w:szCs w:val="24"/>
        </w:rPr>
        <w:t>И вот первые </w:t>
      </w:r>
      <w:hyperlink r:id="rId6" w:tgtFrame="_blank" w:tooltip="капли дождя" w:history="1">
        <w:r w:rsidRPr="0074518B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</w:rPr>
          <w:t>капли дождя</w:t>
        </w:r>
      </w:hyperlink>
      <w:r w:rsidRPr="0074518B">
        <w:rPr>
          <w:rFonts w:ascii="Times New Roman" w:eastAsiaTheme="minorEastAsia" w:hAnsi="Times New Roman" w:cs="Times New Roman"/>
          <w:sz w:val="24"/>
          <w:szCs w:val="24"/>
        </w:rPr>
        <w:t> упали на землю, будучи мгновенно  и без следа поглощёнными пересохшей землёй. Но следом за ними уже летят другие капли, их становится всё больше, они сталкиваются боками, суетятся, теснятся и толкаются – каждая стремится поскорее, желательно самой первой упасть на разгорячённую летом поверхность земли, тротуаров и домов.</w:t>
      </w:r>
    </w:p>
    <w:p w:rsidR="009D51FF" w:rsidRDefault="00D4748A" w:rsidP="009D51F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885825</wp:posOffset>
            </wp:positionV>
            <wp:extent cx="2943225" cy="2838450"/>
            <wp:effectExtent l="19050" t="0" r="9525" b="0"/>
            <wp:wrapThrough wrapText="bothSides">
              <wp:wrapPolygon edited="0">
                <wp:start x="-140" y="0"/>
                <wp:lineTo x="-140" y="21455"/>
                <wp:lineTo x="21670" y="21455"/>
                <wp:lineTo x="21670" y="0"/>
                <wp:lineTo x="-140" y="0"/>
              </wp:wrapPolygon>
            </wp:wrapThrough>
            <wp:docPr id="3" name="Рисунок 3" descr="лье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льет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885825</wp:posOffset>
            </wp:positionV>
            <wp:extent cx="3027045" cy="3076575"/>
            <wp:effectExtent l="19050" t="0" r="1905" b="0"/>
            <wp:wrapThrough wrapText="bothSides">
              <wp:wrapPolygon edited="0">
                <wp:start x="-136" y="0"/>
                <wp:lineTo x="-136" y="21533"/>
                <wp:lineTo x="21614" y="21533"/>
                <wp:lineTo x="21614" y="0"/>
                <wp:lineTo x="-136" y="0"/>
              </wp:wrapPolygon>
            </wp:wrapThrough>
            <wp:docPr id="2" name="Рисунок 2" descr="лив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ив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1FF" w:rsidRPr="0074518B">
        <w:rPr>
          <w:rFonts w:ascii="Times New Roman" w:eastAsiaTheme="minorEastAsia" w:hAnsi="Times New Roman" w:cs="Times New Roman"/>
          <w:sz w:val="24"/>
          <w:szCs w:val="24"/>
        </w:rPr>
        <w:t>Все хотят быть первыми – ведь именно о первых каплях дождя пишут писатели. В крайнем случае, о последних – но никто не пишет о тех каплях, что упали в самый разгар дождя… Капель дождевых уже так много, что они сливаются в сплошные потоки и дождь расходится, уже льёт, как из ведра…»</w:t>
      </w:r>
    </w:p>
    <w:p w:rsidR="00510C9A" w:rsidRPr="0056339B" w:rsidRDefault="00510C9A" w:rsidP="009D51FF">
      <w:pPr>
        <w:ind w:firstLine="567"/>
        <w:jc w:val="both"/>
        <w:rPr>
          <w:rFonts w:eastAsiaTheme="minorEastAsia"/>
          <w:sz w:val="28"/>
          <w:szCs w:val="28"/>
        </w:rPr>
      </w:pPr>
    </w:p>
    <w:p w:rsidR="008624FF" w:rsidRPr="008624FF" w:rsidRDefault="008624FF" w:rsidP="008624F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FF" w:rsidRPr="008624FF" w:rsidRDefault="008624FF" w:rsidP="00862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C9A" w:rsidRDefault="00510C9A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9A" w:rsidRDefault="00510C9A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9A" w:rsidRDefault="00510C9A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9A" w:rsidRDefault="00510C9A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9A" w:rsidRDefault="00510C9A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9A" w:rsidRDefault="00D4748A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394335</wp:posOffset>
            </wp:positionV>
            <wp:extent cx="3276600" cy="2838450"/>
            <wp:effectExtent l="19050" t="0" r="0" b="0"/>
            <wp:wrapThrough wrapText="bothSides">
              <wp:wrapPolygon edited="0">
                <wp:start x="-126" y="0"/>
                <wp:lineTo x="-126" y="21455"/>
                <wp:lineTo x="21600" y="21455"/>
                <wp:lineTo x="21600" y="0"/>
                <wp:lineTo x="-126" y="0"/>
              </wp:wrapPolygon>
            </wp:wrapThrough>
            <wp:docPr id="4" name="Рисунок 4" descr="лив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лив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48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299085</wp:posOffset>
            </wp:positionV>
            <wp:extent cx="2943225" cy="3028950"/>
            <wp:effectExtent l="19050" t="0" r="9525" b="0"/>
            <wp:wrapThrough wrapText="bothSides">
              <wp:wrapPolygon edited="0">
                <wp:start x="-140" y="0"/>
                <wp:lineTo x="-140" y="21464"/>
                <wp:lineTo x="21670" y="21464"/>
                <wp:lineTo x="21670" y="0"/>
                <wp:lineTo x="-140" y="0"/>
              </wp:wrapPolygon>
            </wp:wrapThrough>
            <wp:docPr id="5" name="Рисунок 1" descr="дож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дож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C9A" w:rsidRDefault="00510C9A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0C9A" w:rsidSect="008624F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ED8"/>
    <w:multiLevelType w:val="hybridMultilevel"/>
    <w:tmpl w:val="E712339E"/>
    <w:lvl w:ilvl="0" w:tplc="6CAA1B90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E93"/>
    <w:multiLevelType w:val="hybridMultilevel"/>
    <w:tmpl w:val="3E024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29"/>
    <w:rsid w:val="000B5B01"/>
    <w:rsid w:val="00426FAD"/>
    <w:rsid w:val="0042770C"/>
    <w:rsid w:val="00510C9A"/>
    <w:rsid w:val="00615DBF"/>
    <w:rsid w:val="0067365B"/>
    <w:rsid w:val="008624FF"/>
    <w:rsid w:val="008F6629"/>
    <w:rsid w:val="00942C60"/>
    <w:rsid w:val="009D51FF"/>
    <w:rsid w:val="00B175D3"/>
    <w:rsid w:val="00BD38E6"/>
    <w:rsid w:val="00C24714"/>
    <w:rsid w:val="00C50401"/>
    <w:rsid w:val="00D4748A"/>
    <w:rsid w:val="00DB3499"/>
    <w:rsid w:val="00F8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D3"/>
    <w:pPr>
      <w:ind w:left="720"/>
      <w:contextualSpacing/>
    </w:pPr>
  </w:style>
  <w:style w:type="character" w:customStyle="1" w:styleId="apple-converted-space">
    <w:name w:val="apple-converted-space"/>
    <w:basedOn w:val="a0"/>
    <w:rsid w:val="00B175D3"/>
  </w:style>
  <w:style w:type="paragraph" w:styleId="a5">
    <w:name w:val="Balloon Text"/>
    <w:basedOn w:val="a"/>
    <w:link w:val="a6"/>
    <w:uiPriority w:val="99"/>
    <w:semiHidden/>
    <w:unhideWhenUsed/>
    <w:rsid w:val="005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ogde.ru/fantazii-o-dozhde/tri-kapli-dozhd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dogde.ru/fantazii-o-dozhde/prolivnoj-dozhd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2018-05-27T17:02:00Z</dcterms:created>
  <dcterms:modified xsi:type="dcterms:W3CDTF">2018-05-27T17:02:00Z</dcterms:modified>
</cp:coreProperties>
</file>