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4F" w:rsidRPr="00544D4F" w:rsidRDefault="00544D4F" w:rsidP="00544D4F">
      <w:pPr>
        <w:pStyle w:val="a3"/>
        <w:keepNext/>
        <w:spacing w:before="240" w:after="60" w:line="360" w:lineRule="auto"/>
        <w:ind w:left="1287"/>
        <w:jc w:val="center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44D4F">
        <w:rPr>
          <w:rFonts w:ascii="Times New Roman" w:eastAsiaTheme="majorEastAsia" w:hAnsi="Times New Roman" w:cs="Times New Roman"/>
          <w:b/>
          <w:bCs/>
          <w:sz w:val="24"/>
          <w:szCs w:val="24"/>
        </w:rPr>
        <w:t>Критерии оценивания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2428"/>
        <w:gridCol w:w="5385"/>
        <w:gridCol w:w="1300"/>
      </w:tblGrid>
      <w:tr w:rsidR="00544D4F" w:rsidRPr="00544D4F" w:rsidTr="00544D4F">
        <w:tc>
          <w:tcPr>
            <w:tcW w:w="215" w:type="pct"/>
          </w:tcPr>
          <w:p w:rsidR="00544D4F" w:rsidRPr="00544D4F" w:rsidRDefault="00544D4F" w:rsidP="00A707AF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44D4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7" w:type="pct"/>
          </w:tcPr>
          <w:p w:rsidR="00544D4F" w:rsidRPr="00544D4F" w:rsidRDefault="00544D4F" w:rsidP="00A707AF">
            <w:pPr>
              <w:ind w:firstLine="709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44D4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821" w:type="pct"/>
          </w:tcPr>
          <w:p w:rsidR="00544D4F" w:rsidRPr="00544D4F" w:rsidRDefault="00544D4F" w:rsidP="00A707AF">
            <w:pPr>
              <w:ind w:firstLine="709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44D4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87" w:type="pct"/>
          </w:tcPr>
          <w:p w:rsidR="00544D4F" w:rsidRPr="00544D4F" w:rsidRDefault="00544D4F" w:rsidP="00A707AF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44D4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544D4F" w:rsidRPr="00544D4F" w:rsidTr="00544D4F">
        <w:trPr>
          <w:trHeight w:val="340"/>
        </w:trPr>
        <w:tc>
          <w:tcPr>
            <w:tcW w:w="215" w:type="pct"/>
            <w:vMerge w:val="restart"/>
          </w:tcPr>
          <w:p w:rsidR="00544D4F" w:rsidRPr="00544D4F" w:rsidRDefault="00544D4F" w:rsidP="00A707A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4D4F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  <w:p w:rsidR="00544D4F" w:rsidRPr="00544D4F" w:rsidRDefault="00544D4F" w:rsidP="00A707AF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  <w:vMerge w:val="restart"/>
          </w:tcPr>
          <w:p w:rsidR="00544D4F" w:rsidRPr="00544D4F" w:rsidRDefault="00544D4F" w:rsidP="00A707AF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44D4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Количество указанных совпадений в тексте и изображении.</w:t>
            </w:r>
          </w:p>
          <w:p w:rsidR="00544D4F" w:rsidRPr="00544D4F" w:rsidRDefault="00544D4F" w:rsidP="00A707A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44D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544D4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544D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 xml:space="preserve">- 40 </w:t>
            </w:r>
            <w:r w:rsidRPr="00544D4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баллов</w:t>
            </w:r>
          </w:p>
          <w:p w:rsidR="00544D4F" w:rsidRPr="00544D4F" w:rsidRDefault="00544D4F" w:rsidP="00A707AF">
            <w:pPr>
              <w:ind w:firstLine="709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21" w:type="pct"/>
          </w:tcPr>
          <w:p w:rsidR="00544D4F" w:rsidRPr="00544D4F" w:rsidRDefault="00544D4F" w:rsidP="00A707A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4D4F">
              <w:rPr>
                <w:rFonts w:ascii="Times New Roman" w:eastAsiaTheme="minorEastAsia" w:hAnsi="Times New Roman" w:cs="Times New Roman"/>
                <w:sz w:val="24"/>
                <w:szCs w:val="24"/>
              </w:rPr>
              <w:t>Шесть и более выбранных совпадений</w:t>
            </w:r>
          </w:p>
        </w:tc>
        <w:tc>
          <w:tcPr>
            <w:tcW w:w="687" w:type="pct"/>
          </w:tcPr>
          <w:p w:rsidR="00544D4F" w:rsidRPr="00544D4F" w:rsidRDefault="00544D4F" w:rsidP="00A707A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4D4F">
              <w:rPr>
                <w:rFonts w:ascii="Times New Roman" w:eastAsiaTheme="minorEastAsia" w:hAnsi="Times New Roman" w:cs="Times New Roman"/>
                <w:sz w:val="24"/>
                <w:szCs w:val="24"/>
              </w:rPr>
              <w:t>40 баллов</w:t>
            </w:r>
          </w:p>
        </w:tc>
      </w:tr>
      <w:tr w:rsidR="00544D4F" w:rsidRPr="00544D4F" w:rsidTr="00544D4F">
        <w:trPr>
          <w:trHeight w:val="318"/>
        </w:trPr>
        <w:tc>
          <w:tcPr>
            <w:tcW w:w="215" w:type="pct"/>
            <w:vMerge/>
          </w:tcPr>
          <w:p w:rsidR="00544D4F" w:rsidRPr="00544D4F" w:rsidRDefault="00544D4F" w:rsidP="00A707AF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544D4F" w:rsidRPr="00544D4F" w:rsidRDefault="00544D4F" w:rsidP="00A707AF">
            <w:pPr>
              <w:ind w:firstLine="709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1" w:type="pct"/>
          </w:tcPr>
          <w:p w:rsidR="00544D4F" w:rsidRPr="00544D4F" w:rsidRDefault="00544D4F" w:rsidP="00A707A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4D4F">
              <w:rPr>
                <w:rFonts w:ascii="Times New Roman" w:eastAsiaTheme="minorEastAsia" w:hAnsi="Times New Roman" w:cs="Times New Roman"/>
                <w:sz w:val="24"/>
                <w:szCs w:val="24"/>
              </w:rPr>
              <w:t>Пять или четыре выбранных совпадения</w:t>
            </w:r>
          </w:p>
        </w:tc>
        <w:tc>
          <w:tcPr>
            <w:tcW w:w="687" w:type="pct"/>
          </w:tcPr>
          <w:p w:rsidR="00544D4F" w:rsidRPr="00544D4F" w:rsidRDefault="00544D4F" w:rsidP="00A707A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4D4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30 баллов </w:t>
            </w:r>
          </w:p>
        </w:tc>
      </w:tr>
      <w:tr w:rsidR="00544D4F" w:rsidRPr="00544D4F" w:rsidTr="00544D4F">
        <w:trPr>
          <w:trHeight w:val="295"/>
        </w:trPr>
        <w:tc>
          <w:tcPr>
            <w:tcW w:w="215" w:type="pct"/>
            <w:vMerge/>
          </w:tcPr>
          <w:p w:rsidR="00544D4F" w:rsidRPr="00544D4F" w:rsidRDefault="00544D4F" w:rsidP="00A707AF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544D4F" w:rsidRPr="00544D4F" w:rsidRDefault="00544D4F" w:rsidP="00A707AF">
            <w:pPr>
              <w:ind w:firstLine="709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1" w:type="pct"/>
          </w:tcPr>
          <w:p w:rsidR="00544D4F" w:rsidRPr="00544D4F" w:rsidRDefault="00544D4F" w:rsidP="00A707A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4D4F">
              <w:rPr>
                <w:rFonts w:ascii="Times New Roman" w:eastAsiaTheme="minorEastAsia" w:hAnsi="Times New Roman" w:cs="Times New Roman"/>
                <w:sz w:val="24"/>
                <w:szCs w:val="24"/>
              </w:rPr>
              <w:t>Три выбранных совпадения</w:t>
            </w:r>
          </w:p>
        </w:tc>
        <w:tc>
          <w:tcPr>
            <w:tcW w:w="687" w:type="pct"/>
          </w:tcPr>
          <w:p w:rsidR="00544D4F" w:rsidRPr="00544D4F" w:rsidRDefault="00544D4F" w:rsidP="00A707A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4D4F">
              <w:rPr>
                <w:rFonts w:ascii="Times New Roman" w:eastAsiaTheme="minorEastAsia" w:hAnsi="Times New Roman" w:cs="Times New Roman"/>
                <w:sz w:val="24"/>
                <w:szCs w:val="24"/>
              </w:rPr>
              <w:t>20 баллов</w:t>
            </w:r>
          </w:p>
        </w:tc>
      </w:tr>
      <w:tr w:rsidR="00544D4F" w:rsidRPr="00544D4F" w:rsidTr="00544D4F">
        <w:trPr>
          <w:trHeight w:val="259"/>
        </w:trPr>
        <w:tc>
          <w:tcPr>
            <w:tcW w:w="215" w:type="pct"/>
            <w:vMerge/>
          </w:tcPr>
          <w:p w:rsidR="00544D4F" w:rsidRPr="00544D4F" w:rsidRDefault="00544D4F" w:rsidP="00A707AF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544D4F" w:rsidRPr="00544D4F" w:rsidRDefault="00544D4F" w:rsidP="00A707AF">
            <w:pPr>
              <w:ind w:firstLine="709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1" w:type="pct"/>
          </w:tcPr>
          <w:p w:rsidR="00544D4F" w:rsidRPr="00544D4F" w:rsidRDefault="00544D4F" w:rsidP="00A707A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4D4F">
              <w:rPr>
                <w:rFonts w:ascii="Times New Roman" w:eastAsiaTheme="minorEastAsia" w:hAnsi="Times New Roman" w:cs="Times New Roman"/>
                <w:sz w:val="24"/>
                <w:szCs w:val="24"/>
              </w:rPr>
              <w:t>Одно-два выбранных совпадений</w:t>
            </w:r>
          </w:p>
        </w:tc>
        <w:tc>
          <w:tcPr>
            <w:tcW w:w="687" w:type="pct"/>
          </w:tcPr>
          <w:p w:rsidR="00544D4F" w:rsidRPr="00544D4F" w:rsidRDefault="00544D4F" w:rsidP="00A707A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4D4F">
              <w:rPr>
                <w:rFonts w:ascii="Times New Roman" w:eastAsiaTheme="minorEastAsia" w:hAnsi="Times New Roman" w:cs="Times New Roman"/>
                <w:sz w:val="24"/>
                <w:szCs w:val="24"/>
              </w:rPr>
              <w:t>10 баллов</w:t>
            </w:r>
          </w:p>
        </w:tc>
      </w:tr>
      <w:tr w:rsidR="00544D4F" w:rsidRPr="00544D4F" w:rsidTr="00544D4F">
        <w:trPr>
          <w:trHeight w:val="201"/>
        </w:trPr>
        <w:tc>
          <w:tcPr>
            <w:tcW w:w="215" w:type="pct"/>
            <w:vMerge/>
          </w:tcPr>
          <w:p w:rsidR="00544D4F" w:rsidRPr="00544D4F" w:rsidRDefault="00544D4F" w:rsidP="00A707AF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544D4F" w:rsidRPr="00544D4F" w:rsidRDefault="00544D4F" w:rsidP="00A707AF">
            <w:pPr>
              <w:ind w:firstLine="709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1" w:type="pct"/>
          </w:tcPr>
          <w:p w:rsidR="00544D4F" w:rsidRPr="00544D4F" w:rsidRDefault="00544D4F" w:rsidP="00A707A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4D4F">
              <w:rPr>
                <w:rFonts w:ascii="Times New Roman" w:eastAsiaTheme="minorEastAsia" w:hAnsi="Times New Roman" w:cs="Times New Roman"/>
                <w:sz w:val="24"/>
                <w:szCs w:val="24"/>
              </w:rPr>
              <w:t>Нет выбранных совпадений</w:t>
            </w:r>
          </w:p>
        </w:tc>
        <w:tc>
          <w:tcPr>
            <w:tcW w:w="687" w:type="pct"/>
          </w:tcPr>
          <w:p w:rsidR="00544D4F" w:rsidRPr="00544D4F" w:rsidRDefault="00544D4F" w:rsidP="00A707A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4D4F">
              <w:rPr>
                <w:rFonts w:ascii="Times New Roman" w:eastAsiaTheme="minorEastAsia" w:hAnsi="Times New Roman" w:cs="Times New Roman"/>
                <w:sz w:val="24"/>
                <w:szCs w:val="24"/>
              </w:rPr>
              <w:t>0 баллов</w:t>
            </w:r>
          </w:p>
        </w:tc>
      </w:tr>
      <w:tr w:rsidR="00544D4F" w:rsidRPr="00544D4F" w:rsidTr="00544D4F">
        <w:trPr>
          <w:trHeight w:val="440"/>
        </w:trPr>
        <w:tc>
          <w:tcPr>
            <w:tcW w:w="215" w:type="pct"/>
            <w:vMerge w:val="restart"/>
          </w:tcPr>
          <w:p w:rsidR="00544D4F" w:rsidRPr="00544D4F" w:rsidRDefault="00544D4F" w:rsidP="00A707A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4D4F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7" w:type="pct"/>
            <w:vMerge w:val="restart"/>
          </w:tcPr>
          <w:p w:rsidR="00544D4F" w:rsidRPr="00544D4F" w:rsidRDefault="00544D4F" w:rsidP="00A707A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44D4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Характер выбранных совпадений</w:t>
            </w:r>
          </w:p>
          <w:p w:rsidR="00544D4F" w:rsidRPr="00544D4F" w:rsidRDefault="00544D4F" w:rsidP="00A707A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4D4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данном критерии </w:t>
            </w:r>
            <w:r w:rsidRPr="00544D4F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баллы</w:t>
            </w:r>
            <w:r w:rsidRPr="00544D4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полученные по каждому параметру, </w:t>
            </w:r>
            <w:r w:rsidRPr="00544D4F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суммируются</w:t>
            </w:r>
            <w:r w:rsidRPr="00544D4F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544D4F" w:rsidRPr="00544D4F" w:rsidRDefault="00544D4F" w:rsidP="00A707A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44D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544D4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544D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r w:rsidRPr="00544D4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</w:t>
            </w:r>
            <w:r w:rsidRPr="00544D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 xml:space="preserve">0 </w:t>
            </w:r>
            <w:r w:rsidRPr="00544D4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баллов</w:t>
            </w:r>
          </w:p>
          <w:p w:rsidR="00544D4F" w:rsidRPr="00544D4F" w:rsidRDefault="00544D4F" w:rsidP="00A707AF">
            <w:pPr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21" w:type="pct"/>
          </w:tcPr>
          <w:p w:rsidR="00544D4F" w:rsidRPr="00544D4F" w:rsidRDefault="00544D4F" w:rsidP="00A707A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4D4F">
              <w:rPr>
                <w:rFonts w:ascii="Times New Roman" w:eastAsiaTheme="minorEastAsia" w:hAnsi="Times New Roman" w:cs="Times New Roman"/>
                <w:sz w:val="24"/>
                <w:szCs w:val="24"/>
              </w:rPr>
              <w:t>В перечне выбранных совпадений присутствуют совпадения, указывающие на характер и особенности предмета (явления), степень проявления признака предмета (явления), эмоции, чувства</w:t>
            </w:r>
          </w:p>
        </w:tc>
        <w:tc>
          <w:tcPr>
            <w:tcW w:w="687" w:type="pct"/>
          </w:tcPr>
          <w:p w:rsidR="00544D4F" w:rsidRPr="00544D4F" w:rsidRDefault="00544D4F" w:rsidP="00A707A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4D4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  <w:r w:rsidRPr="00544D4F">
              <w:rPr>
                <w:rFonts w:ascii="Times New Roman" w:eastAsiaTheme="minorEastAsia" w:hAnsi="Times New Roman" w:cs="Times New Roman"/>
                <w:sz w:val="24"/>
                <w:szCs w:val="24"/>
              </w:rPr>
              <w:t>0 баллов</w:t>
            </w:r>
          </w:p>
        </w:tc>
      </w:tr>
      <w:tr w:rsidR="00544D4F" w:rsidRPr="00544D4F" w:rsidTr="00544D4F">
        <w:trPr>
          <w:trHeight w:val="440"/>
        </w:trPr>
        <w:tc>
          <w:tcPr>
            <w:tcW w:w="215" w:type="pct"/>
            <w:vMerge/>
          </w:tcPr>
          <w:p w:rsidR="00544D4F" w:rsidRPr="00544D4F" w:rsidRDefault="00544D4F" w:rsidP="00A707AF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544D4F" w:rsidRPr="00544D4F" w:rsidRDefault="00544D4F" w:rsidP="00A707AF">
            <w:pPr>
              <w:ind w:firstLine="709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1" w:type="pct"/>
          </w:tcPr>
          <w:p w:rsidR="00544D4F" w:rsidRPr="00544D4F" w:rsidRDefault="00544D4F" w:rsidP="00A707A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4D4F">
              <w:rPr>
                <w:rFonts w:ascii="Times New Roman" w:eastAsiaTheme="minorEastAsia" w:hAnsi="Times New Roman" w:cs="Times New Roman"/>
                <w:sz w:val="24"/>
                <w:szCs w:val="24"/>
              </w:rPr>
              <w:t>В перечне выбранных совпадений указаны совпадения, характеризующие местоположение, взаимоположение предметов или их элементов</w:t>
            </w:r>
          </w:p>
        </w:tc>
        <w:tc>
          <w:tcPr>
            <w:tcW w:w="687" w:type="pct"/>
          </w:tcPr>
          <w:p w:rsidR="00544D4F" w:rsidRPr="00544D4F" w:rsidRDefault="00544D4F" w:rsidP="00A707A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544D4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20</w:t>
            </w:r>
            <w:r w:rsidRPr="00544D4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544D4F" w:rsidRPr="00544D4F" w:rsidTr="00544D4F">
        <w:trPr>
          <w:trHeight w:val="440"/>
        </w:trPr>
        <w:tc>
          <w:tcPr>
            <w:tcW w:w="215" w:type="pct"/>
            <w:vMerge/>
          </w:tcPr>
          <w:p w:rsidR="00544D4F" w:rsidRPr="00544D4F" w:rsidRDefault="00544D4F" w:rsidP="00A707AF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544D4F" w:rsidRPr="00544D4F" w:rsidRDefault="00544D4F" w:rsidP="00A707AF">
            <w:pPr>
              <w:ind w:firstLine="709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1" w:type="pct"/>
          </w:tcPr>
          <w:p w:rsidR="00544D4F" w:rsidRPr="00544D4F" w:rsidRDefault="00544D4F" w:rsidP="00A707A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4D4F">
              <w:rPr>
                <w:rFonts w:ascii="Times New Roman" w:eastAsiaTheme="minorEastAsia" w:hAnsi="Times New Roman" w:cs="Times New Roman"/>
                <w:sz w:val="24"/>
                <w:szCs w:val="24"/>
              </w:rPr>
              <w:t>В перечне выбранных совпадений указаны совпадения по внешним признакам (форма, объем, цвет и т.д.)</w:t>
            </w:r>
          </w:p>
        </w:tc>
        <w:tc>
          <w:tcPr>
            <w:tcW w:w="687" w:type="pct"/>
          </w:tcPr>
          <w:p w:rsidR="00544D4F" w:rsidRPr="00544D4F" w:rsidRDefault="00544D4F" w:rsidP="00A707A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4D4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  <w:r w:rsidRPr="00544D4F">
              <w:rPr>
                <w:rFonts w:ascii="Times New Roman" w:eastAsiaTheme="minorEastAsia" w:hAnsi="Times New Roman" w:cs="Times New Roman"/>
                <w:sz w:val="24"/>
                <w:szCs w:val="24"/>
              </w:rPr>
              <w:t>0 баллов</w:t>
            </w:r>
          </w:p>
        </w:tc>
      </w:tr>
    </w:tbl>
    <w:p w:rsidR="00243A95" w:rsidRDefault="00544D4F"/>
    <w:sectPr w:rsidR="00243A95" w:rsidSect="00FA3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D4E93"/>
    <w:multiLevelType w:val="hybridMultilevel"/>
    <w:tmpl w:val="3E024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B0E"/>
    <w:rsid w:val="002B39C2"/>
    <w:rsid w:val="002F7E4F"/>
    <w:rsid w:val="00544D4F"/>
    <w:rsid w:val="006B5FD7"/>
    <w:rsid w:val="008B490A"/>
    <w:rsid w:val="00B33B0E"/>
    <w:rsid w:val="00FA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B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2018-05-27T16:57:00Z</dcterms:created>
  <dcterms:modified xsi:type="dcterms:W3CDTF">2018-05-27T16:57:00Z</dcterms:modified>
</cp:coreProperties>
</file>