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C8" w:rsidRPr="00C532A1" w:rsidRDefault="00EB2192" w:rsidP="00EB2192">
      <w:pPr>
        <w:jc w:val="center"/>
        <w:rPr>
          <w:rFonts w:ascii="Times New Roman" w:hAnsi="Times New Roman"/>
          <w:b/>
          <w:sz w:val="24"/>
          <w:szCs w:val="24"/>
        </w:rPr>
      </w:pPr>
      <w:r w:rsidRPr="00C532A1">
        <w:rPr>
          <w:rFonts w:ascii="Times New Roman" w:hAnsi="Times New Roman"/>
          <w:b/>
          <w:sz w:val="24"/>
          <w:szCs w:val="24"/>
        </w:rPr>
        <w:t>Образовательная программа инновационной образовательной практики.</w:t>
      </w:r>
    </w:p>
    <w:p w:rsidR="00EB2192" w:rsidRPr="00670F70" w:rsidRDefault="00EB2192" w:rsidP="00670F70">
      <w:pPr>
        <w:pStyle w:val="a4"/>
        <w:numPr>
          <w:ilvl w:val="0"/>
          <w:numId w:val="7"/>
        </w:numPr>
        <w:ind w:left="0" w:firstLine="284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>Автор:</w:t>
      </w:r>
      <w:r w:rsidRPr="00670F70">
        <w:rPr>
          <w:rFonts w:ascii="Times New Roman" w:hAnsi="Times New Roman"/>
          <w:sz w:val="24"/>
          <w:szCs w:val="24"/>
        </w:rPr>
        <w:t xml:space="preserve"> </w:t>
      </w:r>
      <w:r w:rsidR="00E9373A" w:rsidRPr="00670F70">
        <w:rPr>
          <w:rFonts w:ascii="Times New Roman" w:hAnsi="Times New Roman"/>
          <w:sz w:val="24"/>
          <w:szCs w:val="24"/>
        </w:rPr>
        <w:t>Орехова Татьяна Трифоновна</w:t>
      </w:r>
      <w:r w:rsidR="00A6649D">
        <w:rPr>
          <w:rFonts w:ascii="Times New Roman" w:hAnsi="Times New Roman"/>
          <w:sz w:val="24"/>
          <w:szCs w:val="24"/>
        </w:rPr>
        <w:t>, учитель математики 1 категории</w:t>
      </w:r>
    </w:p>
    <w:p w:rsidR="00EB2192" w:rsidRPr="00670F70" w:rsidRDefault="00EB2192" w:rsidP="00670F70">
      <w:pPr>
        <w:pStyle w:val="a4"/>
        <w:numPr>
          <w:ilvl w:val="0"/>
          <w:numId w:val="7"/>
        </w:numPr>
        <w:ind w:left="0" w:firstLine="284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>Форма и название программы:</w:t>
      </w:r>
      <w:r w:rsidRPr="00670F70">
        <w:rPr>
          <w:rFonts w:ascii="Times New Roman" w:hAnsi="Times New Roman"/>
          <w:sz w:val="24"/>
          <w:szCs w:val="24"/>
        </w:rPr>
        <w:t xml:space="preserve"> «Проектная мастерская </w:t>
      </w:r>
      <w:r w:rsidR="00670F70" w:rsidRPr="00670F70">
        <w:rPr>
          <w:rFonts w:ascii="Times New Roman" w:hAnsi="Times New Roman"/>
          <w:sz w:val="24"/>
          <w:szCs w:val="24"/>
        </w:rPr>
        <w:t>кибер</w:t>
      </w:r>
      <w:r w:rsidR="00E9373A" w:rsidRPr="00670F70">
        <w:rPr>
          <w:rFonts w:ascii="Times New Roman" w:hAnsi="Times New Roman"/>
          <w:sz w:val="24"/>
          <w:szCs w:val="24"/>
        </w:rPr>
        <w:t>кросснамберов</w:t>
      </w:r>
      <w:r w:rsidRPr="00670F70">
        <w:rPr>
          <w:rFonts w:ascii="Times New Roman" w:hAnsi="Times New Roman"/>
          <w:sz w:val="24"/>
          <w:szCs w:val="24"/>
        </w:rPr>
        <w:t>»</w:t>
      </w:r>
    </w:p>
    <w:p w:rsidR="00A6649D" w:rsidRPr="00A6649D" w:rsidRDefault="00670F70" w:rsidP="00A6649D">
      <w:pPr>
        <w:pStyle w:val="a4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>Цель:</w:t>
      </w:r>
      <w:r w:rsidRPr="00670F70">
        <w:rPr>
          <w:rFonts w:ascii="Times New Roman" w:hAnsi="Times New Roman"/>
          <w:sz w:val="24"/>
          <w:szCs w:val="24"/>
        </w:rPr>
        <w:t xml:space="preserve"> пробудить интерес к математике через игру и современные информационные технологии.</w:t>
      </w:r>
    </w:p>
    <w:p w:rsidR="00670F70" w:rsidRPr="00A6649D" w:rsidRDefault="00670F70" w:rsidP="00A6649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6649D">
        <w:rPr>
          <w:rFonts w:ascii="Times New Roman" w:hAnsi="Times New Roman"/>
          <w:b/>
          <w:sz w:val="24"/>
          <w:szCs w:val="24"/>
        </w:rPr>
        <w:t>Задачи:</w:t>
      </w:r>
      <w:r w:rsidRPr="00A6649D">
        <w:rPr>
          <w:rFonts w:ascii="Times New Roman" w:hAnsi="Times New Roman"/>
          <w:sz w:val="24"/>
          <w:szCs w:val="24"/>
        </w:rPr>
        <w:t xml:space="preserve"> - учить планировать свою деятельность</w:t>
      </w:r>
    </w:p>
    <w:p w:rsidR="00670F70" w:rsidRPr="00670F70" w:rsidRDefault="00670F70" w:rsidP="00670F70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sz w:val="24"/>
          <w:szCs w:val="24"/>
        </w:rPr>
        <w:t xml:space="preserve">- </w:t>
      </w:r>
      <w:r w:rsidR="00A6649D">
        <w:rPr>
          <w:rFonts w:ascii="Times New Roman" w:hAnsi="Times New Roman"/>
          <w:sz w:val="24"/>
          <w:szCs w:val="24"/>
        </w:rPr>
        <w:t xml:space="preserve"> </w:t>
      </w:r>
      <w:r w:rsidRPr="00670F70">
        <w:rPr>
          <w:rFonts w:ascii="Times New Roman" w:hAnsi="Times New Roman"/>
          <w:sz w:val="24"/>
          <w:szCs w:val="24"/>
        </w:rPr>
        <w:t>углубить математические знания</w:t>
      </w:r>
    </w:p>
    <w:p w:rsidR="00670F70" w:rsidRPr="00670F70" w:rsidRDefault="00670F70" w:rsidP="00670F70">
      <w:pPr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sz w:val="24"/>
          <w:szCs w:val="24"/>
        </w:rPr>
        <w:t xml:space="preserve">-  познакомить с программой </w:t>
      </w:r>
      <w:r w:rsidR="00C11A2A" w:rsidRPr="00C11A2A">
        <w:rPr>
          <w:rFonts w:ascii="Times New Roman" w:hAnsi="Times New Roman"/>
          <w:sz w:val="24"/>
          <w:szCs w:val="24"/>
        </w:rPr>
        <w:t xml:space="preserve">Microsoft Office Excel </w:t>
      </w:r>
    </w:p>
    <w:p w:rsidR="00EB2192" w:rsidRPr="00670F70" w:rsidRDefault="00EB2192" w:rsidP="00670F70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>Категория учащихся,</w:t>
      </w:r>
      <w:r w:rsidR="001A7B98" w:rsidRPr="00670F70">
        <w:rPr>
          <w:rFonts w:ascii="Times New Roman" w:hAnsi="Times New Roman"/>
          <w:b/>
          <w:sz w:val="24"/>
          <w:szCs w:val="24"/>
        </w:rPr>
        <w:t xml:space="preserve"> </w:t>
      </w:r>
      <w:r w:rsidRPr="00670F70">
        <w:rPr>
          <w:rFonts w:ascii="Times New Roman" w:hAnsi="Times New Roman"/>
          <w:b/>
          <w:sz w:val="24"/>
          <w:szCs w:val="24"/>
        </w:rPr>
        <w:t>для которой предназначена данная программа:</w:t>
      </w:r>
      <w:r w:rsidR="00F000AD" w:rsidRPr="00670F70">
        <w:rPr>
          <w:rFonts w:ascii="Times New Roman" w:hAnsi="Times New Roman"/>
          <w:sz w:val="24"/>
          <w:szCs w:val="24"/>
        </w:rPr>
        <w:t xml:space="preserve"> 5 кл. и старше</w:t>
      </w:r>
    </w:p>
    <w:p w:rsidR="00EB2192" w:rsidRPr="00670F70" w:rsidRDefault="00EB2192" w:rsidP="00670F70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>Количество часов:</w:t>
      </w:r>
      <w:r w:rsidRPr="00670F70">
        <w:rPr>
          <w:rFonts w:ascii="Times New Roman" w:hAnsi="Times New Roman"/>
          <w:sz w:val="24"/>
          <w:szCs w:val="24"/>
        </w:rPr>
        <w:t xml:space="preserve"> всего – 8 часов, из них – аудиторн</w:t>
      </w:r>
      <w:r w:rsidR="00F000AD" w:rsidRPr="00670F70">
        <w:rPr>
          <w:rFonts w:ascii="Times New Roman" w:hAnsi="Times New Roman"/>
          <w:sz w:val="24"/>
          <w:szCs w:val="24"/>
        </w:rPr>
        <w:t>ых</w:t>
      </w:r>
      <w:r w:rsidRPr="00670F70">
        <w:rPr>
          <w:rFonts w:ascii="Times New Roman" w:hAnsi="Times New Roman"/>
          <w:sz w:val="24"/>
          <w:szCs w:val="24"/>
        </w:rPr>
        <w:t xml:space="preserve"> – </w:t>
      </w:r>
      <w:r w:rsidR="00670F70" w:rsidRPr="00670F70">
        <w:rPr>
          <w:rFonts w:ascii="Times New Roman" w:hAnsi="Times New Roman"/>
          <w:sz w:val="24"/>
          <w:szCs w:val="24"/>
        </w:rPr>
        <w:t>1</w:t>
      </w:r>
      <w:r w:rsidRPr="00670F70">
        <w:rPr>
          <w:rFonts w:ascii="Times New Roman" w:hAnsi="Times New Roman"/>
          <w:sz w:val="24"/>
          <w:szCs w:val="24"/>
        </w:rPr>
        <w:t xml:space="preserve"> час, практическ</w:t>
      </w:r>
      <w:r w:rsidR="00F000AD" w:rsidRPr="00670F70">
        <w:rPr>
          <w:rFonts w:ascii="Times New Roman" w:hAnsi="Times New Roman"/>
          <w:sz w:val="24"/>
          <w:szCs w:val="24"/>
        </w:rPr>
        <w:t>их</w:t>
      </w:r>
      <w:r w:rsidRPr="00670F70">
        <w:rPr>
          <w:rFonts w:ascii="Times New Roman" w:hAnsi="Times New Roman"/>
          <w:sz w:val="24"/>
          <w:szCs w:val="24"/>
        </w:rPr>
        <w:t xml:space="preserve"> -</w:t>
      </w:r>
      <w:r w:rsidR="00670F70" w:rsidRPr="00670F70">
        <w:rPr>
          <w:rFonts w:ascii="Times New Roman" w:hAnsi="Times New Roman"/>
          <w:sz w:val="24"/>
          <w:szCs w:val="24"/>
        </w:rPr>
        <w:t>2</w:t>
      </w:r>
      <w:r w:rsidRPr="00670F70">
        <w:rPr>
          <w:rFonts w:ascii="Times New Roman" w:hAnsi="Times New Roman"/>
          <w:sz w:val="24"/>
          <w:szCs w:val="24"/>
        </w:rPr>
        <w:t xml:space="preserve"> час</w:t>
      </w:r>
      <w:r w:rsidR="00670F70" w:rsidRPr="00670F70">
        <w:rPr>
          <w:rFonts w:ascii="Times New Roman" w:hAnsi="Times New Roman"/>
          <w:sz w:val="24"/>
          <w:szCs w:val="24"/>
        </w:rPr>
        <w:t>а</w:t>
      </w:r>
      <w:r w:rsidRPr="00670F70">
        <w:rPr>
          <w:rFonts w:ascii="Times New Roman" w:hAnsi="Times New Roman"/>
          <w:sz w:val="24"/>
          <w:szCs w:val="24"/>
        </w:rPr>
        <w:t>, самостоятельн</w:t>
      </w:r>
      <w:r w:rsidR="00F000AD" w:rsidRPr="00670F70">
        <w:rPr>
          <w:rFonts w:ascii="Times New Roman" w:hAnsi="Times New Roman"/>
          <w:sz w:val="24"/>
          <w:szCs w:val="24"/>
        </w:rPr>
        <w:t>ых</w:t>
      </w:r>
      <w:r w:rsidRPr="00670F70">
        <w:rPr>
          <w:rFonts w:ascii="Times New Roman" w:hAnsi="Times New Roman"/>
          <w:sz w:val="24"/>
          <w:szCs w:val="24"/>
        </w:rPr>
        <w:t xml:space="preserve"> – 5</w:t>
      </w:r>
      <w:r w:rsidR="000061E4" w:rsidRPr="00670F70">
        <w:rPr>
          <w:rFonts w:ascii="Times New Roman" w:hAnsi="Times New Roman"/>
          <w:sz w:val="24"/>
          <w:szCs w:val="24"/>
        </w:rPr>
        <w:t xml:space="preserve"> </w:t>
      </w:r>
      <w:r w:rsidRPr="00670F70">
        <w:rPr>
          <w:rFonts w:ascii="Times New Roman" w:hAnsi="Times New Roman"/>
          <w:sz w:val="24"/>
          <w:szCs w:val="24"/>
        </w:rPr>
        <w:t>часов.</w:t>
      </w:r>
    </w:p>
    <w:p w:rsidR="00EB2192" w:rsidRPr="00670F70" w:rsidRDefault="00EB2192" w:rsidP="00C11A2A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 xml:space="preserve">Наличие программы </w:t>
      </w:r>
      <w:r w:rsidR="00F00EB3" w:rsidRPr="00670F70">
        <w:rPr>
          <w:rFonts w:ascii="Times New Roman" w:hAnsi="Times New Roman"/>
          <w:b/>
          <w:sz w:val="24"/>
          <w:szCs w:val="24"/>
        </w:rPr>
        <w:t>в УП</w:t>
      </w:r>
      <w:r w:rsidR="00A6649D">
        <w:rPr>
          <w:rFonts w:ascii="Times New Roman" w:hAnsi="Times New Roman"/>
          <w:b/>
          <w:sz w:val="24"/>
          <w:szCs w:val="24"/>
        </w:rPr>
        <w:t xml:space="preserve">: </w:t>
      </w:r>
      <w:r w:rsidR="00A6649D">
        <w:rPr>
          <w:rFonts w:ascii="Times New Roman" w:hAnsi="Times New Roman"/>
          <w:sz w:val="24"/>
          <w:szCs w:val="24"/>
        </w:rPr>
        <w:t>в плане внеурочной деятельности</w:t>
      </w:r>
    </w:p>
    <w:p w:rsidR="00F00EB3" w:rsidRPr="00670F70" w:rsidRDefault="00F00EB3" w:rsidP="00C11A2A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70F70">
        <w:rPr>
          <w:rFonts w:ascii="Times New Roman" w:hAnsi="Times New Roman"/>
          <w:b/>
          <w:sz w:val="24"/>
          <w:szCs w:val="24"/>
        </w:rPr>
        <w:t>Организационные условия реализации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1"/>
        <w:gridCol w:w="2255"/>
        <w:gridCol w:w="3484"/>
      </w:tblGrid>
      <w:tr w:rsidR="00F00EB3" w:rsidRPr="00FB79CE" w:rsidTr="00FB79CE">
        <w:tc>
          <w:tcPr>
            <w:tcW w:w="0" w:type="auto"/>
          </w:tcPr>
          <w:p w:rsidR="00F00EB3" w:rsidRPr="00FB79CE" w:rsidRDefault="00F00EB3" w:rsidP="00FB7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CE">
              <w:rPr>
                <w:rFonts w:ascii="Times New Roman" w:hAnsi="Times New Roman"/>
                <w:b/>
                <w:sz w:val="24"/>
                <w:szCs w:val="24"/>
              </w:rPr>
              <w:t>время проведения в течение года</w:t>
            </w:r>
          </w:p>
        </w:tc>
        <w:tc>
          <w:tcPr>
            <w:tcW w:w="0" w:type="auto"/>
          </w:tcPr>
          <w:p w:rsidR="00F00EB3" w:rsidRPr="00FB79CE" w:rsidRDefault="00F00EB3" w:rsidP="00FB7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CE">
              <w:rPr>
                <w:rFonts w:ascii="Times New Roman" w:hAnsi="Times New Roman"/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0" w:type="auto"/>
          </w:tcPr>
          <w:p w:rsidR="00F00EB3" w:rsidRPr="00FB79CE" w:rsidRDefault="00F00EB3" w:rsidP="00FB7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CE">
              <w:rPr>
                <w:rFonts w:ascii="Times New Roman" w:hAnsi="Times New Roman"/>
                <w:b/>
                <w:sz w:val="24"/>
                <w:szCs w:val="24"/>
              </w:rPr>
              <w:t>место реализации программы</w:t>
            </w:r>
          </w:p>
        </w:tc>
      </w:tr>
      <w:tr w:rsidR="00F00EB3" w:rsidRPr="00FB79CE" w:rsidTr="00FB79CE">
        <w:tc>
          <w:tcPr>
            <w:tcW w:w="0" w:type="auto"/>
          </w:tcPr>
          <w:p w:rsidR="00F00EB3" w:rsidRPr="00FB79CE" w:rsidRDefault="00F00EB3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в учебное время</w:t>
            </w:r>
          </w:p>
        </w:tc>
        <w:tc>
          <w:tcPr>
            <w:tcW w:w="0" w:type="auto"/>
          </w:tcPr>
          <w:p w:rsidR="00F00EB3" w:rsidRPr="00FB79CE" w:rsidRDefault="00F00EB3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0" w:type="auto"/>
          </w:tcPr>
          <w:p w:rsidR="00F00EB3" w:rsidRPr="00FB79CE" w:rsidRDefault="00F00EB3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МБОУ СОШ №1 г.Оханск</w:t>
            </w:r>
          </w:p>
        </w:tc>
      </w:tr>
    </w:tbl>
    <w:p w:rsidR="00F00EB3" w:rsidRPr="00C11A2A" w:rsidRDefault="00F00EB3" w:rsidP="00C11A2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A2A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:rsidR="00F00EB3" w:rsidRDefault="00F00EB3" w:rsidP="00C11A2A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66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научатся пошагово планировать свои действия и оценивать их</w:t>
      </w:r>
    </w:p>
    <w:p w:rsidR="00C11A2A" w:rsidRDefault="00D3724D" w:rsidP="00C11A2A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1A2A">
        <w:rPr>
          <w:rFonts w:ascii="Times New Roman" w:hAnsi="Times New Roman"/>
          <w:sz w:val="24"/>
          <w:szCs w:val="24"/>
        </w:rPr>
        <w:t>.</w:t>
      </w:r>
      <w:r w:rsidR="00A6649D">
        <w:rPr>
          <w:rFonts w:ascii="Times New Roman" w:hAnsi="Times New Roman"/>
          <w:sz w:val="24"/>
          <w:szCs w:val="24"/>
        </w:rPr>
        <w:t xml:space="preserve"> научатся использовать </w:t>
      </w:r>
      <w:r w:rsidR="00C11A2A">
        <w:rPr>
          <w:rFonts w:ascii="Times New Roman" w:hAnsi="Times New Roman"/>
          <w:sz w:val="24"/>
          <w:szCs w:val="24"/>
        </w:rPr>
        <w:t>программ</w:t>
      </w:r>
      <w:r w:rsidR="00A6649D">
        <w:rPr>
          <w:rFonts w:ascii="Times New Roman" w:hAnsi="Times New Roman"/>
          <w:sz w:val="24"/>
          <w:szCs w:val="24"/>
        </w:rPr>
        <w:t>у</w:t>
      </w:r>
      <w:r w:rsidR="00C11A2A">
        <w:rPr>
          <w:rFonts w:ascii="Times New Roman" w:hAnsi="Times New Roman"/>
          <w:sz w:val="24"/>
          <w:szCs w:val="24"/>
        </w:rPr>
        <w:t xml:space="preserve"> </w:t>
      </w:r>
      <w:r w:rsidR="00C11A2A" w:rsidRPr="00C11A2A">
        <w:rPr>
          <w:rFonts w:ascii="Times New Roman" w:hAnsi="Times New Roman"/>
          <w:sz w:val="24"/>
          <w:szCs w:val="24"/>
        </w:rPr>
        <w:t>Microsoft Office Excel</w:t>
      </w:r>
      <w:r w:rsidR="00A6649D">
        <w:rPr>
          <w:rFonts w:ascii="Times New Roman" w:hAnsi="Times New Roman"/>
          <w:sz w:val="24"/>
          <w:szCs w:val="24"/>
        </w:rPr>
        <w:t xml:space="preserve"> для создания электронной обучающей игры «К</w:t>
      </w:r>
      <w:r w:rsidR="00A23979">
        <w:rPr>
          <w:rFonts w:ascii="Times New Roman" w:hAnsi="Times New Roman"/>
          <w:sz w:val="24"/>
          <w:szCs w:val="24"/>
        </w:rPr>
        <w:t>росснамбер»</w:t>
      </w:r>
      <w:r>
        <w:rPr>
          <w:rFonts w:ascii="Times New Roman" w:hAnsi="Times New Roman"/>
          <w:sz w:val="24"/>
          <w:szCs w:val="24"/>
        </w:rPr>
        <w:t xml:space="preserve"> в различных предметных областях</w:t>
      </w:r>
    </w:p>
    <w:p w:rsidR="00571E89" w:rsidRPr="00C11A2A" w:rsidRDefault="00F00EB3" w:rsidP="00C11A2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11A2A">
        <w:rPr>
          <w:rFonts w:ascii="Times New Roman" w:hAnsi="Times New Roman"/>
          <w:b/>
          <w:sz w:val="24"/>
          <w:szCs w:val="24"/>
        </w:rPr>
        <w:t>Объекты оценивания, требования, критерии и показатели их оценки.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36"/>
        <w:gridCol w:w="2450"/>
        <w:gridCol w:w="3234"/>
        <w:gridCol w:w="846"/>
      </w:tblGrid>
      <w:tr w:rsidR="00D3724D" w:rsidRPr="00FB79CE" w:rsidTr="00917412">
        <w:tc>
          <w:tcPr>
            <w:tcW w:w="0" w:type="auto"/>
          </w:tcPr>
          <w:p w:rsidR="00571E89" w:rsidRPr="00FB79CE" w:rsidRDefault="00571E89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объекты оценивания</w:t>
            </w:r>
          </w:p>
        </w:tc>
        <w:tc>
          <w:tcPr>
            <w:tcW w:w="0" w:type="auto"/>
          </w:tcPr>
          <w:p w:rsidR="00571E89" w:rsidRPr="00FB79CE" w:rsidRDefault="00571E89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</w:tcPr>
          <w:p w:rsidR="00571E89" w:rsidRPr="00FB79CE" w:rsidRDefault="00571E89" w:rsidP="00FB7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234" w:type="dxa"/>
          </w:tcPr>
          <w:p w:rsidR="00571E89" w:rsidRPr="00FB79CE" w:rsidRDefault="00830EB5" w:rsidP="00FB7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846" w:type="dxa"/>
          </w:tcPr>
          <w:p w:rsidR="00571E89" w:rsidRPr="00FB79CE" w:rsidRDefault="00830EB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3724D" w:rsidRPr="00FB79CE" w:rsidTr="00917412">
        <w:tc>
          <w:tcPr>
            <w:tcW w:w="0" w:type="auto"/>
          </w:tcPr>
          <w:p w:rsidR="00571E89" w:rsidRDefault="00F3644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1.п</w:t>
            </w:r>
            <w:r w:rsidR="00571E89" w:rsidRPr="00FB79CE">
              <w:rPr>
                <w:rFonts w:ascii="Times New Roman" w:hAnsi="Times New Roman"/>
                <w:sz w:val="24"/>
                <w:szCs w:val="24"/>
              </w:rPr>
              <w:t>лан</w:t>
            </w:r>
          </w:p>
          <w:p w:rsidR="009268B7" w:rsidRDefault="009268B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68B7" w:rsidRPr="009268B7" w:rsidRDefault="009268B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max=60</w:t>
            </w: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571E89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1.соблюдение формы</w:t>
            </w:r>
          </w:p>
          <w:p w:rsidR="00D3724D" w:rsidRPr="00FB79CE" w:rsidRDefault="00D3724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2.пошаговый хронометраж времени</w:t>
            </w:r>
          </w:p>
          <w:p w:rsidR="00183DEA" w:rsidRPr="00FB79CE" w:rsidRDefault="00183DEA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16C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1AE8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</w:t>
            </w:r>
            <w:r w:rsidR="00183DEA" w:rsidRPr="00FB79CE">
              <w:rPr>
                <w:rFonts w:ascii="Times New Roman" w:hAnsi="Times New Roman"/>
                <w:sz w:val="24"/>
                <w:szCs w:val="24"/>
              </w:rPr>
              <w:t>.</w:t>
            </w:r>
            <w:r w:rsidR="00111AE8" w:rsidRPr="00FB79CE">
              <w:rPr>
                <w:rFonts w:ascii="Times New Roman" w:hAnsi="Times New Roman"/>
                <w:sz w:val="24"/>
                <w:szCs w:val="24"/>
              </w:rPr>
              <w:t>последовательность шагов</w:t>
            </w: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EB5" w:rsidRPr="00FB79CE" w:rsidRDefault="00830EB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7CF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DEA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2</w:t>
            </w:r>
            <w:r w:rsidR="00FD4ED0" w:rsidRPr="00FB79CE">
              <w:rPr>
                <w:rFonts w:ascii="Times New Roman" w:hAnsi="Times New Roman"/>
                <w:sz w:val="24"/>
                <w:szCs w:val="24"/>
              </w:rPr>
              <w:t>.</w:t>
            </w:r>
            <w:r w:rsidR="003906B8" w:rsidRPr="00FB79CE">
              <w:rPr>
                <w:rFonts w:ascii="Times New Roman" w:hAnsi="Times New Roman"/>
                <w:sz w:val="24"/>
                <w:szCs w:val="24"/>
              </w:rPr>
              <w:t xml:space="preserve">избыточность </w:t>
            </w:r>
            <w:r w:rsidR="00183DEA" w:rsidRPr="00FB79CE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830EB5" w:rsidRPr="00FB79CE" w:rsidRDefault="00830EB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EB5" w:rsidRPr="00FB79CE" w:rsidRDefault="00830EB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31C" w:rsidRPr="00FB79CE" w:rsidRDefault="00F6231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DA" w:rsidRPr="00FB79CE" w:rsidRDefault="001A6BDA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38D" w:rsidRDefault="007A37CF" w:rsidP="00FB7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3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>.</w:t>
            </w:r>
            <w:r w:rsidR="00F201D9"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>реалистичность</w:t>
            </w:r>
            <w:r w:rsidR="00CF33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338D" w:rsidRDefault="00F201D9" w:rsidP="00FB7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4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F338D">
              <w:rPr>
                <w:rFonts w:ascii="Times New Roman" w:hAnsi="Times New Roman"/>
                <w:sz w:val="24"/>
                <w:szCs w:val="24"/>
              </w:rPr>
              <w:t>1)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 xml:space="preserve"> дос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>та</w:t>
            </w:r>
            <w:r w:rsidR="0086615D" w:rsidRPr="00FB79CE">
              <w:rPr>
                <w:rFonts w:ascii="Times New Roman" w:hAnsi="Times New Roman"/>
                <w:sz w:val="24"/>
                <w:szCs w:val="24"/>
              </w:rPr>
              <w:t>то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>чный уровень сложности заданий</w:t>
            </w:r>
          </w:p>
          <w:p w:rsidR="00E24A18" w:rsidRPr="00FB79CE" w:rsidRDefault="00917412" w:rsidP="00FB7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F338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86615D" w:rsidRPr="00FB79CE">
              <w:rPr>
                <w:rFonts w:ascii="Times New Roman" w:hAnsi="Times New Roman"/>
                <w:sz w:val="24"/>
                <w:szCs w:val="24"/>
              </w:rPr>
              <w:t xml:space="preserve">количество заданий </w:t>
            </w:r>
            <w:r w:rsidR="00CF338D">
              <w:rPr>
                <w:rFonts w:ascii="Times New Roman" w:hAnsi="Times New Roman"/>
                <w:sz w:val="24"/>
                <w:szCs w:val="24"/>
              </w:rPr>
              <w:t xml:space="preserve">в игре </w:t>
            </w:r>
            <w:r w:rsidR="0086615D" w:rsidRPr="00FB79CE">
              <w:rPr>
                <w:rFonts w:ascii="Times New Roman" w:hAnsi="Times New Roman"/>
                <w:sz w:val="24"/>
                <w:szCs w:val="24"/>
              </w:rPr>
              <w:t>от 10 до 30</w:t>
            </w:r>
          </w:p>
          <w:p w:rsidR="00917412" w:rsidRDefault="00CF33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3а) </w:t>
            </w:r>
            <w:r w:rsidRPr="009174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временной </w:t>
            </w:r>
            <w:r w:rsidRPr="009174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критерий </w:t>
            </w:r>
          </w:p>
          <w:p w:rsidR="00593568" w:rsidRDefault="0059356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Pr="00FB79CE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31C" w:rsidRPr="00FB79CE" w:rsidRDefault="007B5A4E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4</w:t>
            </w:r>
            <w:r w:rsidR="001A6BDA" w:rsidRPr="00FB79CE">
              <w:rPr>
                <w:rFonts w:ascii="Times New Roman" w:hAnsi="Times New Roman"/>
                <w:sz w:val="24"/>
                <w:szCs w:val="24"/>
              </w:rPr>
              <w:t>.к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орреляция плана и продукта</w:t>
            </w:r>
          </w:p>
        </w:tc>
        <w:tc>
          <w:tcPr>
            <w:tcW w:w="3234" w:type="dxa"/>
          </w:tcPr>
          <w:p w:rsidR="00F6231C" w:rsidRPr="00FB79CE" w:rsidRDefault="001A6BDA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 xml:space="preserve">оследовательность не нарушена </w:t>
            </w:r>
          </w:p>
          <w:p w:rsidR="00F6231C" w:rsidRPr="00FB79CE" w:rsidRDefault="001A6BDA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</w:t>
            </w:r>
            <w:r w:rsidR="00F6231C" w:rsidRPr="00FB79CE">
              <w:rPr>
                <w:rFonts w:ascii="Times New Roman" w:hAnsi="Times New Roman"/>
                <w:sz w:val="24"/>
                <w:szCs w:val="24"/>
              </w:rPr>
              <w:t>осл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 xml:space="preserve">едовательность нарушена 1 раз </w:t>
            </w:r>
          </w:p>
          <w:p w:rsidR="007A37CF" w:rsidRPr="00FB79CE" w:rsidRDefault="001A6BDA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</w:t>
            </w:r>
            <w:r w:rsidR="007A37CF" w:rsidRPr="00FB79CE">
              <w:rPr>
                <w:rFonts w:ascii="Times New Roman" w:hAnsi="Times New Roman"/>
                <w:sz w:val="24"/>
                <w:szCs w:val="24"/>
              </w:rPr>
              <w:t>оследовательность нарушена 2 раза</w:t>
            </w:r>
          </w:p>
          <w:p w:rsidR="00F6231C" w:rsidRPr="00FB79CE" w:rsidRDefault="001A6BDA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</w:t>
            </w:r>
            <w:r w:rsidR="00F6231C" w:rsidRPr="00FB79CE">
              <w:rPr>
                <w:rFonts w:ascii="Times New Roman" w:hAnsi="Times New Roman"/>
                <w:sz w:val="24"/>
                <w:szCs w:val="24"/>
              </w:rPr>
              <w:t xml:space="preserve">оследовательность нарушена 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 xml:space="preserve">более 2 раз </w:t>
            </w:r>
          </w:p>
          <w:p w:rsidR="00F6231C" w:rsidRPr="00FB79CE" w:rsidRDefault="00F6231C" w:rsidP="00FB79CE">
            <w:pPr>
              <w:pStyle w:val="a4"/>
              <w:spacing w:after="0" w:line="240" w:lineRule="auto"/>
              <w:ind w:left="0" w:hanging="13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4ED0" w:rsidRPr="00FB79CE" w:rsidRDefault="001A6BDA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и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>збыточные действия отсутствуют</w:t>
            </w:r>
          </w:p>
          <w:p w:rsidR="00FD4ED0" w:rsidRPr="00FB79CE" w:rsidRDefault="00830EB5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присутствие 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1 избыточного действия</w:t>
            </w:r>
          </w:p>
          <w:p w:rsidR="00FD4ED0" w:rsidRPr="00FB79CE" w:rsidRDefault="00FC6127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</w:t>
            </w:r>
            <w:r w:rsidR="00FD4ED0" w:rsidRPr="00FB79CE">
              <w:rPr>
                <w:rFonts w:ascii="Times New Roman" w:hAnsi="Times New Roman"/>
                <w:sz w:val="24"/>
                <w:szCs w:val="24"/>
              </w:rPr>
              <w:t>рисутств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ие  2-х избыточных действий</w:t>
            </w:r>
          </w:p>
          <w:p w:rsidR="00E24A18" w:rsidRPr="00FB79CE" w:rsidRDefault="00E24A18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присутствие более 2-х избыточных действий</w:t>
            </w:r>
          </w:p>
          <w:p w:rsidR="00830EB5" w:rsidRPr="00FB79CE" w:rsidRDefault="00830EB5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все основания учтены, не нарушены</w:t>
            </w:r>
          </w:p>
          <w:p w:rsidR="00E24A18" w:rsidRPr="00FB79CE" w:rsidRDefault="00E24A18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нарушено 1</w:t>
            </w:r>
            <w:r w:rsidR="00CF338D">
              <w:rPr>
                <w:rFonts w:ascii="Times New Roman" w:hAnsi="Times New Roman"/>
                <w:sz w:val="24"/>
                <w:szCs w:val="24"/>
              </w:rPr>
              <w:t>)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38D">
              <w:rPr>
                <w:rFonts w:ascii="Times New Roman" w:hAnsi="Times New Roman"/>
                <w:sz w:val="24"/>
                <w:szCs w:val="24"/>
              </w:rPr>
              <w:t>или 2)</w:t>
            </w:r>
            <w:r w:rsidR="0091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E24A18" w:rsidRPr="00FB79CE" w:rsidRDefault="00E24A18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нарушены </w:t>
            </w:r>
            <w:r w:rsidR="00CF338D">
              <w:rPr>
                <w:rFonts w:ascii="Times New Roman" w:hAnsi="Times New Roman"/>
                <w:sz w:val="24"/>
                <w:szCs w:val="24"/>
              </w:rPr>
              <w:t xml:space="preserve">и 1), и 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>2</w:t>
            </w:r>
            <w:r w:rsidR="00CF338D">
              <w:rPr>
                <w:rFonts w:ascii="Times New Roman" w:hAnsi="Times New Roman"/>
                <w:sz w:val="24"/>
                <w:szCs w:val="24"/>
              </w:rPr>
              <w:t>)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 xml:space="preserve"> основания</w:t>
            </w:r>
          </w:p>
          <w:p w:rsidR="00E24A18" w:rsidRPr="00FB79CE" w:rsidRDefault="00E24A18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нарушены все основания</w:t>
            </w:r>
          </w:p>
          <w:p w:rsidR="00355ADF" w:rsidRPr="00FB79CE" w:rsidRDefault="00355ADF" w:rsidP="00FB79CE">
            <w:pPr>
              <w:pStyle w:val="a4"/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917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нарушен ни в целом, ни поэтапно</w:t>
            </w:r>
          </w:p>
          <w:p w:rsidR="008927DE" w:rsidRPr="00917412" w:rsidRDefault="00917412" w:rsidP="0091741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временной критерий не нарушен, но есть расхождения в поэтапных</w:t>
            </w:r>
          </w:p>
          <w:p w:rsidR="008927DE" w:rsidRPr="00917412" w:rsidRDefault="00917412" w:rsidP="009174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временные критерии нарушены</w:t>
            </w:r>
          </w:p>
          <w:p w:rsidR="00E24A18" w:rsidRPr="00FB79CE" w:rsidRDefault="00E24A18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соответствие плана и продукта</w:t>
            </w:r>
          </w:p>
          <w:p w:rsidR="00E24A18" w:rsidRPr="00FB79CE" w:rsidRDefault="00E24A18" w:rsidP="00FB79C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нет соответствия плана и продукта</w:t>
            </w:r>
          </w:p>
        </w:tc>
        <w:tc>
          <w:tcPr>
            <w:tcW w:w="846" w:type="dxa"/>
          </w:tcPr>
          <w:p w:rsidR="00830EB5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830EB5" w:rsidRPr="00FB79CE" w:rsidRDefault="00830EB5" w:rsidP="00FB79C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0EB5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10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830EB5" w:rsidRPr="00FB79CE" w:rsidRDefault="00830EB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EB5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5</w:t>
            </w:r>
            <w:r w:rsidR="00830EB5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7A37CF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7CF" w:rsidRPr="00FB79CE" w:rsidRDefault="007A37C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0б.</w:t>
            </w: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BDA" w:rsidRPr="00FB79CE" w:rsidRDefault="001A6BDA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5б.</w:t>
            </w: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1б.</w:t>
            </w: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0б.</w:t>
            </w:r>
          </w:p>
          <w:p w:rsidR="00355ADF" w:rsidRDefault="00355AD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Pr="00FB79CE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CF33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5б.</w:t>
            </w:r>
          </w:p>
          <w:p w:rsidR="00355ADF" w:rsidRPr="00FB79CE" w:rsidRDefault="00355ADF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Default="0059356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593568" w:rsidRPr="00FB79CE" w:rsidRDefault="0059356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Default="0059356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593568" w:rsidRPr="00FB79CE" w:rsidRDefault="0059356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59356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-15 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lastRenderedPageBreak/>
              <w:t>15б.</w:t>
            </w:r>
          </w:p>
          <w:p w:rsidR="00E24A18" w:rsidRPr="00FB79CE" w:rsidRDefault="00E24A1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18" w:rsidRDefault="008927DE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-2б</w:t>
            </w:r>
            <w:r w:rsidR="00E24A18" w:rsidRPr="00FB79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7DE" w:rsidRDefault="008927DE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  <w:p w:rsidR="00917412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412" w:rsidRPr="00FB79CE" w:rsidRDefault="00917412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724D" w:rsidRPr="00FB79CE" w:rsidTr="00917412">
        <w:trPr>
          <w:trHeight w:val="3681"/>
        </w:trPr>
        <w:tc>
          <w:tcPr>
            <w:tcW w:w="0" w:type="auto"/>
          </w:tcPr>
          <w:p w:rsidR="00571E89" w:rsidRPr="00FB79CE" w:rsidRDefault="00571E89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lastRenderedPageBreak/>
              <w:t>2.результат</w:t>
            </w:r>
          </w:p>
        </w:tc>
        <w:tc>
          <w:tcPr>
            <w:tcW w:w="0" w:type="auto"/>
          </w:tcPr>
          <w:p w:rsidR="00571E89" w:rsidRPr="00FB79CE" w:rsidRDefault="00571E89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127" w:rsidRPr="00FB79CE" w:rsidRDefault="00F6231C" w:rsidP="00FB79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F000AD" w:rsidRPr="00FB79CE">
              <w:rPr>
                <w:rFonts w:ascii="Times New Roman" w:hAnsi="Times New Roman"/>
                <w:sz w:val="24"/>
                <w:szCs w:val="24"/>
              </w:rPr>
              <w:t>полученного продукта</w:t>
            </w:r>
          </w:p>
          <w:p w:rsidR="00917412" w:rsidRDefault="00D3724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критериям</w:t>
            </w:r>
            <w:r w:rsidR="00020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A8" w:rsidRDefault="000200A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ниже);</w:t>
            </w:r>
          </w:p>
          <w:p w:rsidR="00FC6127" w:rsidRPr="00FB79CE" w:rsidRDefault="00FC61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4C" w:rsidRPr="00FB79CE" w:rsidRDefault="00F3644C" w:rsidP="0002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3644C" w:rsidRPr="00FB79CE" w:rsidRDefault="001A6BDA" w:rsidP="00FB79C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в</w:t>
            </w:r>
            <w:r w:rsidR="00F3644C" w:rsidRPr="00FB79CE"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="00481C8D" w:rsidRPr="00FB79CE">
              <w:rPr>
                <w:rFonts w:ascii="Times New Roman" w:hAnsi="Times New Roman"/>
                <w:sz w:val="24"/>
                <w:szCs w:val="24"/>
              </w:rPr>
              <w:t>объявленные требован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481C8D" w:rsidRPr="00FB79C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игре </w:t>
            </w:r>
            <w:r w:rsidR="00481C8D" w:rsidRPr="00FB79CE">
              <w:rPr>
                <w:rFonts w:ascii="Times New Roman" w:hAnsi="Times New Roman"/>
                <w:sz w:val="24"/>
                <w:szCs w:val="24"/>
              </w:rPr>
              <w:t>кросснамбер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 соблюдены </w:t>
            </w:r>
          </w:p>
          <w:p w:rsidR="00481C8D" w:rsidRPr="00FB79CE" w:rsidRDefault="001A6BDA" w:rsidP="00FB79C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</w:t>
            </w:r>
            <w:r w:rsidR="00F3644C" w:rsidRPr="00FB79CE">
              <w:rPr>
                <w:rFonts w:ascii="Times New Roman" w:hAnsi="Times New Roman"/>
                <w:sz w:val="24"/>
                <w:szCs w:val="24"/>
              </w:rPr>
              <w:t>аруше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CF338D">
              <w:rPr>
                <w:rFonts w:ascii="Times New Roman" w:hAnsi="Times New Roman"/>
                <w:sz w:val="24"/>
                <w:szCs w:val="24"/>
              </w:rPr>
              <w:t>одно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 соответствие </w:t>
            </w:r>
          </w:p>
          <w:p w:rsidR="00F3644C" w:rsidRPr="00FB79CE" w:rsidRDefault="001A6BDA" w:rsidP="00FB79C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арушены </w:t>
            </w:r>
            <w:r w:rsidR="00CF338D">
              <w:rPr>
                <w:rFonts w:ascii="Times New Roman" w:hAnsi="Times New Roman"/>
                <w:sz w:val="24"/>
                <w:szCs w:val="24"/>
              </w:rPr>
              <w:t>два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  соответствия </w:t>
            </w:r>
          </w:p>
          <w:p w:rsidR="00E53E59" w:rsidRPr="00FB79CE" w:rsidRDefault="001A6BDA" w:rsidP="00FB79C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>арушен</w:t>
            </w:r>
            <w:r w:rsidR="00481C8D" w:rsidRPr="00FB79CE">
              <w:rPr>
                <w:rFonts w:ascii="Times New Roman" w:hAnsi="Times New Roman"/>
                <w:sz w:val="24"/>
                <w:szCs w:val="24"/>
              </w:rPr>
              <w:t>о 3 соответстви</w:t>
            </w:r>
            <w:r w:rsidR="00CF338D">
              <w:rPr>
                <w:rFonts w:ascii="Times New Roman" w:hAnsi="Times New Roman"/>
                <w:sz w:val="24"/>
                <w:szCs w:val="24"/>
              </w:rPr>
              <w:t>я</w:t>
            </w:r>
            <w:r w:rsidR="00481C8D" w:rsidRPr="00FB79CE">
              <w:rPr>
                <w:rFonts w:ascii="Times New Roman" w:hAnsi="Times New Roman"/>
                <w:sz w:val="24"/>
                <w:szCs w:val="24"/>
              </w:rPr>
              <w:t>– минус 1 балл за каждое недостающее число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C8D" w:rsidRPr="00FB79CE" w:rsidRDefault="00481C8D" w:rsidP="00FB79C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нарушено 4</w:t>
            </w:r>
            <w:r w:rsidR="00DA4D99">
              <w:rPr>
                <w:rFonts w:ascii="Times New Roman" w:hAnsi="Times New Roman"/>
                <w:sz w:val="24"/>
                <w:szCs w:val="24"/>
              </w:rPr>
              <w:t xml:space="preserve">-е соответствие 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C8D" w:rsidRPr="00FB79CE" w:rsidRDefault="00481C8D" w:rsidP="00FB79C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нарушено 5</w:t>
            </w:r>
            <w:r w:rsidR="00DA4D99">
              <w:rPr>
                <w:rFonts w:ascii="Times New Roman" w:hAnsi="Times New Roman"/>
                <w:sz w:val="24"/>
                <w:szCs w:val="24"/>
              </w:rPr>
              <w:t xml:space="preserve">-е соответствие 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C03" w:rsidRPr="00917412" w:rsidRDefault="00481C8D" w:rsidP="00CF338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131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нарушены все соответствия игре кросснамбер</w:t>
            </w:r>
          </w:p>
        </w:tc>
        <w:tc>
          <w:tcPr>
            <w:tcW w:w="846" w:type="dxa"/>
          </w:tcPr>
          <w:p w:rsidR="00571E89" w:rsidRDefault="00CF33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481C8D" w:rsidRPr="00FB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DA4D99" w:rsidRDefault="00DA4D99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D99" w:rsidRPr="00FB79CE" w:rsidRDefault="00DA4D99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A95" w:rsidRPr="00FB79CE" w:rsidRDefault="00481C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D77A95" w:rsidRPr="00FB79CE" w:rsidRDefault="00D77A9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A95" w:rsidRPr="00FB79CE" w:rsidRDefault="00481C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r w:rsidR="00D77A95" w:rsidRPr="00FB79CE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D77A95" w:rsidRPr="00FB79CE" w:rsidRDefault="00D77A95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D13" w:rsidRPr="00FB79CE" w:rsidRDefault="00481C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7BF1" w:rsidRPr="00FB79CE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917412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481C8D" w:rsidRPr="00FB79CE" w:rsidRDefault="00481C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-1 б.</w:t>
            </w:r>
          </w:p>
          <w:p w:rsidR="00481C8D" w:rsidRPr="00FB79CE" w:rsidRDefault="00481C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-1 б.</w:t>
            </w:r>
          </w:p>
          <w:p w:rsidR="00534D13" w:rsidRPr="00FB79CE" w:rsidRDefault="00534D13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C8D" w:rsidRPr="00FB79CE" w:rsidRDefault="00481C8D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0 б.</w:t>
            </w:r>
          </w:p>
          <w:p w:rsidR="00534D13" w:rsidRPr="00FB79CE" w:rsidRDefault="00534D13" w:rsidP="00CF3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A8" w:rsidRPr="00FB79CE" w:rsidTr="00917412">
        <w:tc>
          <w:tcPr>
            <w:tcW w:w="0" w:type="auto"/>
          </w:tcPr>
          <w:p w:rsidR="000200A8" w:rsidRDefault="000200A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0200A8" w:rsidRPr="00FB79CE" w:rsidRDefault="000200A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продукту (критерии оценки)</w:t>
            </w:r>
          </w:p>
        </w:tc>
        <w:tc>
          <w:tcPr>
            <w:tcW w:w="8166" w:type="dxa"/>
            <w:gridSpan w:val="4"/>
          </w:tcPr>
          <w:p w:rsidR="000200A8" w:rsidRPr="00FB79CE" w:rsidRDefault="000200A8" w:rsidP="0002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1). количество заданий соответствует количеству «спрятанных» чисел</w:t>
            </w:r>
          </w:p>
          <w:p w:rsidR="000200A8" w:rsidRPr="00FB79CE" w:rsidRDefault="000200A8" w:rsidP="0002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2). соответствие цифр в «спрятанном» числе количеству соответствующих ему квадратов в кросснамбере </w:t>
            </w:r>
          </w:p>
          <w:p w:rsidR="000200A8" w:rsidRPr="00FB79CE" w:rsidRDefault="000200A8" w:rsidP="0002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3).общее количество заданий должно быть не меньше 10, но не больше 30 (за каждое дополнительное задание, начиная с 6-го) начисляется дополнительный балл при условии выполнения остальных требований к продукту)</w:t>
            </w:r>
          </w:p>
          <w:p w:rsidR="000200A8" w:rsidRPr="00FB79CE" w:rsidRDefault="000200A8" w:rsidP="0002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4). Кросснамбер желательно располагать симметрично относительно любого из «спрятанных» чисел</w:t>
            </w:r>
          </w:p>
          <w:p w:rsidR="000200A8" w:rsidRPr="00FB79CE" w:rsidRDefault="000200A8" w:rsidP="0002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5). «Спрятанные» числа могут быть только 2-х, 3-х или 4-хзначными</w:t>
            </w:r>
          </w:p>
          <w:p w:rsidR="000200A8" w:rsidRPr="00FB79CE" w:rsidRDefault="000200A8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F00EB3" w:rsidRDefault="00F00EB3" w:rsidP="00EB2192">
      <w:pPr>
        <w:jc w:val="both"/>
        <w:rPr>
          <w:rFonts w:ascii="Times New Roman" w:hAnsi="Times New Roman"/>
          <w:sz w:val="24"/>
          <w:szCs w:val="24"/>
        </w:rPr>
      </w:pPr>
    </w:p>
    <w:p w:rsidR="00F00EB3" w:rsidRPr="00571E89" w:rsidRDefault="00F00EB3" w:rsidP="00EB21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F201D9">
        <w:rPr>
          <w:rFonts w:ascii="Times New Roman" w:hAnsi="Times New Roman"/>
          <w:b/>
          <w:sz w:val="24"/>
          <w:szCs w:val="24"/>
        </w:rPr>
        <w:t xml:space="preserve"> </w:t>
      </w:r>
      <w:r w:rsidR="00571E89">
        <w:rPr>
          <w:rFonts w:ascii="Times New Roman" w:hAnsi="Times New Roman"/>
          <w:sz w:val="24"/>
          <w:szCs w:val="24"/>
        </w:rPr>
        <w:t>Данная программа реализуется через достижение метапредметного результата</w:t>
      </w:r>
      <w:r w:rsidR="00A5731D">
        <w:rPr>
          <w:rFonts w:ascii="Times New Roman" w:hAnsi="Times New Roman"/>
          <w:sz w:val="24"/>
          <w:szCs w:val="24"/>
        </w:rPr>
        <w:t xml:space="preserve"> образовательной деятельности учащихся с целью развития УУД (планирование и оценка). Через предметное содержание – </w:t>
      </w:r>
      <w:r w:rsidR="007C23F0">
        <w:rPr>
          <w:rFonts w:ascii="Times New Roman" w:hAnsi="Times New Roman"/>
          <w:sz w:val="24"/>
          <w:szCs w:val="24"/>
        </w:rPr>
        <w:t>числа и их описание</w:t>
      </w:r>
      <w:r w:rsidR="00A5731D">
        <w:rPr>
          <w:rFonts w:ascii="Times New Roman" w:hAnsi="Times New Roman"/>
          <w:sz w:val="24"/>
          <w:szCs w:val="24"/>
        </w:rPr>
        <w:t xml:space="preserve">, учащимся предлагается самостоятельно создать продукт </w:t>
      </w:r>
      <w:r w:rsidR="007C23F0">
        <w:rPr>
          <w:rFonts w:ascii="Times New Roman" w:hAnsi="Times New Roman"/>
          <w:sz w:val="24"/>
          <w:szCs w:val="24"/>
        </w:rPr>
        <w:t>кросснамбер</w:t>
      </w:r>
      <w:r w:rsidR="00C11A2A">
        <w:rPr>
          <w:rFonts w:ascii="Times New Roman" w:hAnsi="Times New Roman"/>
          <w:sz w:val="24"/>
          <w:szCs w:val="24"/>
        </w:rPr>
        <w:t xml:space="preserve"> на компьютере</w:t>
      </w:r>
      <w:r w:rsidR="00A5731D">
        <w:rPr>
          <w:rFonts w:ascii="Times New Roman" w:hAnsi="Times New Roman"/>
          <w:sz w:val="24"/>
          <w:szCs w:val="24"/>
        </w:rPr>
        <w:t xml:space="preserve">. По самостоятельно составленному плану, в предложенной учителем форме, учащиеся осуществляют свою деятельность, работая самостоятельно. Затем ученикам предлагается оценить свой продукт по заранее совместно созданным критериям. </w:t>
      </w:r>
      <w:r w:rsidR="007C23F0">
        <w:rPr>
          <w:rFonts w:ascii="Times New Roman" w:hAnsi="Times New Roman"/>
          <w:sz w:val="24"/>
          <w:szCs w:val="24"/>
        </w:rPr>
        <w:t>При  этом, уделив</w:t>
      </w:r>
      <w:r w:rsidR="00804987">
        <w:rPr>
          <w:rFonts w:ascii="Times New Roman" w:hAnsi="Times New Roman"/>
          <w:sz w:val="24"/>
          <w:szCs w:val="24"/>
        </w:rPr>
        <w:t xml:space="preserve"> особое внимание </w:t>
      </w:r>
      <w:r w:rsidR="0046549C">
        <w:rPr>
          <w:rFonts w:ascii="Times New Roman" w:hAnsi="Times New Roman"/>
          <w:sz w:val="24"/>
          <w:szCs w:val="24"/>
        </w:rPr>
        <w:t>возможному дальнейшему использованию</w:t>
      </w:r>
      <w:r w:rsidR="00804987">
        <w:rPr>
          <w:rFonts w:ascii="Times New Roman" w:hAnsi="Times New Roman"/>
          <w:sz w:val="24"/>
          <w:szCs w:val="24"/>
        </w:rPr>
        <w:t xml:space="preserve"> продукта</w:t>
      </w:r>
      <w:r w:rsidR="0046549C">
        <w:rPr>
          <w:rFonts w:ascii="Times New Roman" w:hAnsi="Times New Roman"/>
          <w:sz w:val="24"/>
          <w:szCs w:val="24"/>
        </w:rPr>
        <w:t xml:space="preserve">, например, организация </w:t>
      </w:r>
      <w:r w:rsidR="00355ADF">
        <w:rPr>
          <w:rFonts w:ascii="Times New Roman" w:hAnsi="Times New Roman"/>
          <w:sz w:val="24"/>
          <w:szCs w:val="24"/>
        </w:rPr>
        <w:t xml:space="preserve">компьютерных </w:t>
      </w:r>
      <w:r w:rsidR="0046549C">
        <w:rPr>
          <w:rFonts w:ascii="Times New Roman" w:hAnsi="Times New Roman"/>
          <w:sz w:val="24"/>
          <w:szCs w:val="24"/>
        </w:rPr>
        <w:t>кросснамбер-турниров</w:t>
      </w:r>
      <w:r w:rsidR="00F3644C">
        <w:rPr>
          <w:rFonts w:ascii="Times New Roman" w:hAnsi="Times New Roman"/>
          <w:sz w:val="24"/>
          <w:szCs w:val="24"/>
        </w:rPr>
        <w:t>. Учитель выступает в роли помощника-консультанта.</w:t>
      </w:r>
    </w:p>
    <w:p w:rsidR="00996BD5" w:rsidRDefault="00996B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0EB3" w:rsidRPr="00F201D9" w:rsidRDefault="00804987" w:rsidP="00F201D9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F201D9">
        <w:rPr>
          <w:rFonts w:ascii="Times New Roman" w:hAnsi="Times New Roman"/>
          <w:b/>
          <w:sz w:val="24"/>
          <w:szCs w:val="24"/>
        </w:rPr>
        <w:t>План реализации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3090"/>
        <w:gridCol w:w="711"/>
        <w:gridCol w:w="2824"/>
        <w:gridCol w:w="2125"/>
      </w:tblGrid>
      <w:tr w:rsidR="00D3724D" w:rsidRPr="00FB79CE" w:rsidTr="00FB79CE"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содержание и форма оценивания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объект оценивания</w:t>
            </w:r>
          </w:p>
        </w:tc>
      </w:tr>
      <w:tr w:rsidR="00D3724D" w:rsidRPr="00FB79CE" w:rsidTr="00FB79CE"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обсуждение замысла</w:t>
            </w:r>
            <w:r w:rsidR="00FD4ED0" w:rsidRPr="00FB79CE">
              <w:rPr>
                <w:rFonts w:ascii="Times New Roman" w:hAnsi="Times New Roman"/>
                <w:sz w:val="24"/>
                <w:szCs w:val="24"/>
              </w:rPr>
              <w:t xml:space="preserve"> проектной мастерской</w:t>
            </w:r>
          </w:p>
        </w:tc>
        <w:tc>
          <w:tcPr>
            <w:tcW w:w="0" w:type="auto"/>
          </w:tcPr>
          <w:p w:rsidR="00804987" w:rsidRPr="00FB79CE" w:rsidRDefault="0046549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кибер</w:t>
            </w:r>
            <w:r w:rsidR="00B54EC3" w:rsidRPr="00FB79CE">
              <w:rPr>
                <w:rFonts w:ascii="Times New Roman" w:hAnsi="Times New Roman"/>
                <w:sz w:val="24"/>
                <w:szCs w:val="24"/>
              </w:rPr>
              <w:t>кросснамбер</w:t>
            </w:r>
          </w:p>
        </w:tc>
      </w:tr>
      <w:tr w:rsidR="00D3724D" w:rsidRPr="00FB79CE" w:rsidTr="00FB79CE"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FD4ED0" w:rsidRPr="00FB79CE">
              <w:rPr>
                <w:rFonts w:ascii="Times New Roman" w:hAnsi="Times New Roman"/>
                <w:sz w:val="24"/>
                <w:szCs w:val="24"/>
              </w:rPr>
              <w:t xml:space="preserve"> замысла (прикидка плана)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  <w:p w:rsidR="004F416C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D3724D" w:rsidRPr="00FB79CE" w:rsidTr="00FB79CE">
        <w:trPr>
          <w:trHeight w:val="70"/>
        </w:trPr>
        <w:tc>
          <w:tcPr>
            <w:tcW w:w="0" w:type="auto"/>
          </w:tcPr>
          <w:p w:rsidR="00804987" w:rsidRPr="00FB79CE" w:rsidRDefault="004F416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4987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обсуждение детского самостоятельного планирования</w:t>
            </w:r>
          </w:p>
        </w:tc>
        <w:tc>
          <w:tcPr>
            <w:tcW w:w="0" w:type="auto"/>
          </w:tcPr>
          <w:p w:rsidR="00804987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2B6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1.знакомство с критериями оценивания плана</w:t>
            </w:r>
          </w:p>
          <w:p w:rsidR="00A27F66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2.оценка на основе критериев</w:t>
            </w:r>
          </w:p>
        </w:tc>
        <w:tc>
          <w:tcPr>
            <w:tcW w:w="0" w:type="auto"/>
          </w:tcPr>
          <w:p w:rsidR="00804987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24D" w:rsidRPr="00FB79CE" w:rsidTr="00FB79CE">
        <w:tc>
          <w:tcPr>
            <w:tcW w:w="0" w:type="auto"/>
          </w:tcPr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 xml:space="preserve">Реализация плана (наблюдение за реализацией плана). </w:t>
            </w: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+ консультативная помощь учителя</w:t>
            </w:r>
          </w:p>
        </w:tc>
        <w:tc>
          <w:tcPr>
            <w:tcW w:w="0" w:type="auto"/>
          </w:tcPr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4ED0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1.деятельность учащихся</w:t>
            </w:r>
          </w:p>
          <w:p w:rsidR="00665527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2.активность учащихся</w:t>
            </w:r>
          </w:p>
          <w:p w:rsidR="00665527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3.самостоятельность учащихся</w:t>
            </w:r>
          </w:p>
          <w:p w:rsidR="00665527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4.творчество учащихся</w:t>
            </w:r>
          </w:p>
        </w:tc>
        <w:tc>
          <w:tcPr>
            <w:tcW w:w="0" w:type="auto"/>
          </w:tcPr>
          <w:p w:rsidR="00FD4ED0" w:rsidRPr="00FB79CE" w:rsidRDefault="0046549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кросснамбер</w:t>
            </w: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24D" w:rsidRPr="00FB79CE" w:rsidTr="00FB79CE">
        <w:tc>
          <w:tcPr>
            <w:tcW w:w="0" w:type="auto"/>
          </w:tcPr>
          <w:p w:rsidR="00FD4ED0" w:rsidRPr="00FB79CE" w:rsidRDefault="00FD4ED0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4ED0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Предъя</w:t>
            </w:r>
            <w:r w:rsidR="00BD22DB" w:rsidRPr="00FB79CE">
              <w:rPr>
                <w:rFonts w:ascii="Times New Roman" w:hAnsi="Times New Roman"/>
                <w:sz w:val="24"/>
                <w:szCs w:val="24"/>
              </w:rPr>
              <w:t xml:space="preserve">вление продукта на мастерской,  </w:t>
            </w:r>
            <w:r w:rsidRPr="00FB79CE">
              <w:rPr>
                <w:rFonts w:ascii="Times New Roman" w:hAnsi="Times New Roman"/>
                <w:sz w:val="24"/>
                <w:szCs w:val="24"/>
              </w:rPr>
              <w:t>его оценка.</w:t>
            </w:r>
          </w:p>
        </w:tc>
        <w:tc>
          <w:tcPr>
            <w:tcW w:w="0" w:type="auto"/>
          </w:tcPr>
          <w:p w:rsidR="00FD4ED0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4ED0" w:rsidRPr="00FB79CE" w:rsidRDefault="00665527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</w:tcPr>
          <w:p w:rsidR="00FD4ED0" w:rsidRPr="00FB79CE" w:rsidRDefault="0046549C" w:rsidP="00FB7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CE">
              <w:rPr>
                <w:rFonts w:ascii="Times New Roman" w:hAnsi="Times New Roman"/>
                <w:sz w:val="24"/>
                <w:szCs w:val="24"/>
              </w:rPr>
              <w:t>киберкросснамбер</w:t>
            </w:r>
          </w:p>
        </w:tc>
      </w:tr>
    </w:tbl>
    <w:p w:rsidR="00804987" w:rsidRDefault="00804987" w:rsidP="00EB2192">
      <w:pPr>
        <w:jc w:val="both"/>
        <w:rPr>
          <w:rFonts w:ascii="Times New Roman" w:hAnsi="Times New Roman"/>
          <w:b/>
          <w:sz w:val="24"/>
          <w:szCs w:val="24"/>
        </w:rPr>
      </w:pPr>
    </w:p>
    <w:p w:rsidR="00A27F66" w:rsidRDefault="00A27F66" w:rsidP="00EB21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11.Материалы для реализации программы.</w:t>
      </w:r>
    </w:p>
    <w:p w:rsidR="00996BD5" w:rsidRDefault="00A27F66" w:rsidP="00EB21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96BD5">
        <w:rPr>
          <w:rFonts w:ascii="Times New Roman" w:hAnsi="Times New Roman"/>
          <w:sz w:val="24"/>
          <w:szCs w:val="24"/>
        </w:rPr>
        <w:t xml:space="preserve"> Бумага в клетку и письменные принадлежности</w:t>
      </w:r>
    </w:p>
    <w:p w:rsidR="00A27F66" w:rsidRDefault="00996BD5" w:rsidP="00EB21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0D92">
        <w:rPr>
          <w:rFonts w:ascii="Times New Roman" w:hAnsi="Times New Roman"/>
          <w:sz w:val="24"/>
          <w:szCs w:val="24"/>
        </w:rPr>
        <w:t>У</w:t>
      </w:r>
      <w:r w:rsidR="00A27F66">
        <w:rPr>
          <w:rFonts w:ascii="Times New Roman" w:hAnsi="Times New Roman"/>
          <w:sz w:val="24"/>
          <w:szCs w:val="24"/>
        </w:rPr>
        <w:t xml:space="preserve">чебные </w:t>
      </w:r>
      <w:r w:rsidR="0046549C">
        <w:rPr>
          <w:rFonts w:ascii="Times New Roman" w:hAnsi="Times New Roman"/>
          <w:sz w:val="24"/>
          <w:szCs w:val="24"/>
        </w:rPr>
        <w:t>компьютеры</w:t>
      </w:r>
      <w:r w:rsidR="00A27F66">
        <w:rPr>
          <w:rFonts w:ascii="Times New Roman" w:hAnsi="Times New Roman"/>
          <w:sz w:val="24"/>
          <w:szCs w:val="24"/>
        </w:rPr>
        <w:t xml:space="preserve"> </w:t>
      </w:r>
      <w:r w:rsidR="0046549C">
        <w:rPr>
          <w:rFonts w:ascii="Times New Roman" w:hAnsi="Times New Roman"/>
          <w:sz w:val="24"/>
          <w:szCs w:val="24"/>
        </w:rPr>
        <w:t xml:space="preserve">с установленной программой </w:t>
      </w:r>
      <w:r w:rsidR="0046549C" w:rsidRPr="00C11A2A">
        <w:rPr>
          <w:rFonts w:ascii="Times New Roman" w:hAnsi="Times New Roman"/>
          <w:sz w:val="24"/>
          <w:szCs w:val="24"/>
        </w:rPr>
        <w:t>Microsoft Office Excel</w:t>
      </w:r>
    </w:p>
    <w:p w:rsidR="00A27F66" w:rsidRDefault="00A27F66" w:rsidP="00EB21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12.Необходимое ресурсное обеспечение реализации программы.</w:t>
      </w:r>
    </w:p>
    <w:p w:rsidR="008927DE" w:rsidRDefault="00A27F66" w:rsidP="00820D92">
      <w:pPr>
        <w:rPr>
          <w:rFonts w:ascii="Times New Roman" w:hAnsi="Times New Roman"/>
          <w:b/>
          <w:sz w:val="24"/>
          <w:szCs w:val="24"/>
        </w:rPr>
        <w:sectPr w:rsidR="008927DE" w:rsidSect="00F201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820D92">
        <w:rPr>
          <w:rFonts w:ascii="Times New Roman" w:hAnsi="Times New Roman"/>
          <w:sz w:val="24"/>
          <w:szCs w:val="24"/>
        </w:rPr>
        <w:t>1</w:t>
      </w:r>
      <w:r w:rsidR="00820D92">
        <w:rPr>
          <w:rFonts w:ascii="Times New Roman" w:hAnsi="Times New Roman"/>
          <w:sz w:val="24"/>
          <w:szCs w:val="24"/>
        </w:rPr>
        <w:t>.С</w:t>
      </w:r>
      <w:r w:rsidRPr="00820D92">
        <w:rPr>
          <w:rFonts w:ascii="Times New Roman" w:hAnsi="Times New Roman"/>
          <w:sz w:val="24"/>
          <w:szCs w:val="24"/>
        </w:rPr>
        <w:t xml:space="preserve">правочные материалы </w:t>
      </w:r>
      <w:r w:rsidR="00820D92">
        <w:rPr>
          <w:rFonts w:ascii="Times New Roman" w:hAnsi="Times New Roman"/>
          <w:sz w:val="24"/>
          <w:szCs w:val="24"/>
        </w:rPr>
        <w:t xml:space="preserve">: </w:t>
      </w:r>
      <w:r w:rsidR="0046549C" w:rsidRPr="00820D92">
        <w:rPr>
          <w:rFonts w:ascii="Times New Roman" w:hAnsi="Times New Roman"/>
          <w:sz w:val="24"/>
          <w:szCs w:val="24"/>
        </w:rPr>
        <w:t xml:space="preserve">учебник математики (любой), </w:t>
      </w:r>
      <w:r w:rsidRPr="00820D92">
        <w:rPr>
          <w:rFonts w:ascii="Times New Roman" w:hAnsi="Times New Roman"/>
          <w:sz w:val="24"/>
          <w:szCs w:val="24"/>
        </w:rPr>
        <w:t xml:space="preserve">словари, </w:t>
      </w:r>
      <w:r w:rsidR="0046549C" w:rsidRPr="00820D92">
        <w:rPr>
          <w:rFonts w:ascii="Times New Roman" w:hAnsi="Times New Roman"/>
          <w:sz w:val="24"/>
          <w:szCs w:val="24"/>
        </w:rPr>
        <w:t xml:space="preserve">математические справочники, </w:t>
      </w:r>
      <w:r w:rsidRPr="00820D92">
        <w:rPr>
          <w:rFonts w:ascii="Times New Roman" w:hAnsi="Times New Roman"/>
          <w:sz w:val="24"/>
          <w:szCs w:val="24"/>
        </w:rPr>
        <w:t>ресурсы Интернет</w:t>
      </w:r>
      <w:r w:rsidR="00820D92">
        <w:rPr>
          <w:rFonts w:ascii="Times New Roman" w:hAnsi="Times New Roman"/>
          <w:sz w:val="24"/>
          <w:szCs w:val="24"/>
        </w:rPr>
        <w:t>.</w:t>
      </w:r>
    </w:p>
    <w:p w:rsidR="00A27F66" w:rsidRDefault="008927DE" w:rsidP="00EB363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8927DE" w:rsidRP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  <w:r w:rsidRPr="008927DE">
        <w:rPr>
          <w:rFonts w:ascii="Times New Roman" w:hAnsi="Times New Roman"/>
          <w:b/>
          <w:sz w:val="28"/>
          <w:szCs w:val="28"/>
        </w:rPr>
        <w:t>Задание на процедуру оценивания умения планировать с учетом времени</w:t>
      </w:r>
    </w:p>
    <w:p w:rsid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  <w:r w:rsidRPr="008927DE">
        <w:rPr>
          <w:rFonts w:ascii="Times New Roman" w:hAnsi="Times New Roman"/>
          <w:b/>
          <w:sz w:val="28"/>
          <w:szCs w:val="28"/>
        </w:rPr>
        <w:t>(станция «Кросснамберы»)</w:t>
      </w:r>
    </w:p>
    <w:p w:rsid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8927DE" w:rsidRPr="008927DE" w:rsidRDefault="008927DE" w:rsidP="00892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некая фигура на листе в клетку (т.н.кросснамбер)</w:t>
      </w:r>
      <w:r w:rsidR="00EB3635">
        <w:rPr>
          <w:rFonts w:ascii="Times New Roman" w:hAnsi="Times New Roman"/>
          <w:sz w:val="28"/>
          <w:szCs w:val="28"/>
        </w:rPr>
        <w:t>. Составить план (с хронометражем), как нарисовать такую же (по клеточкам)</w:t>
      </w:r>
    </w:p>
    <w:p w:rsid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EB3635" w:rsidRDefault="00EB3635" w:rsidP="00892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35" w:rsidRDefault="00EB3635" w:rsidP="00EB3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Составить план шифрования слова КИБЕРКРОССНАМБЕР</w:t>
      </w:r>
      <w:r>
        <w:rPr>
          <w:rFonts w:ascii="Times New Roman" w:hAnsi="Times New Roman"/>
          <w:sz w:val="28"/>
          <w:szCs w:val="28"/>
        </w:rPr>
        <w:t xml:space="preserve"> и реализовать его с учетом времени. Схема шифровки:</w:t>
      </w:r>
    </w:p>
    <w:p w:rsidR="00EB3635" w:rsidRDefault="00EB3635" w:rsidP="00EB36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B3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 И Р С Н О К Е М</w:t>
      </w:r>
    </w:p>
    <w:p w:rsidR="00EB3635" w:rsidRPr="00EB3635" w:rsidRDefault="00EB3635" w:rsidP="00EB36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1  2 3  4  5  6 7  8  9  0</w:t>
      </w:r>
    </w:p>
    <w:p w:rsidR="008927DE" w:rsidRPr="008927DE" w:rsidRDefault="008927DE" w:rsidP="008927D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927DE" w:rsidRPr="008927DE" w:rsidSect="00F201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39" w:rsidRDefault="00E55239" w:rsidP="00917412">
      <w:pPr>
        <w:spacing w:after="0" w:line="240" w:lineRule="auto"/>
      </w:pPr>
      <w:r>
        <w:separator/>
      </w:r>
    </w:p>
  </w:endnote>
  <w:endnote w:type="continuationSeparator" w:id="1">
    <w:p w:rsidR="00E55239" w:rsidRDefault="00E55239" w:rsidP="0091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2" w:rsidRDefault="009174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2" w:rsidRDefault="009174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2" w:rsidRDefault="009174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39" w:rsidRDefault="00E55239" w:rsidP="00917412">
      <w:pPr>
        <w:spacing w:after="0" w:line="240" w:lineRule="auto"/>
      </w:pPr>
      <w:r>
        <w:separator/>
      </w:r>
    </w:p>
  </w:footnote>
  <w:footnote w:type="continuationSeparator" w:id="1">
    <w:p w:rsidR="00E55239" w:rsidRDefault="00E55239" w:rsidP="0091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2" w:rsidRDefault="009174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2" w:rsidRDefault="009174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2" w:rsidRDefault="009174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A05"/>
    <w:multiLevelType w:val="hybridMultilevel"/>
    <w:tmpl w:val="5150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AA"/>
    <w:multiLevelType w:val="hybridMultilevel"/>
    <w:tmpl w:val="A36A9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93627C"/>
    <w:multiLevelType w:val="hybridMultilevel"/>
    <w:tmpl w:val="2DE2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2A8"/>
    <w:multiLevelType w:val="hybridMultilevel"/>
    <w:tmpl w:val="BE8C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A56B3"/>
    <w:multiLevelType w:val="hybridMultilevel"/>
    <w:tmpl w:val="930CB1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4FE7491"/>
    <w:multiLevelType w:val="hybridMultilevel"/>
    <w:tmpl w:val="1E72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D7DA4"/>
    <w:multiLevelType w:val="hybridMultilevel"/>
    <w:tmpl w:val="ADC4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25499"/>
    <w:multiLevelType w:val="hybridMultilevel"/>
    <w:tmpl w:val="4D5E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192"/>
    <w:rsid w:val="000061E4"/>
    <w:rsid w:val="000200A8"/>
    <w:rsid w:val="000473EF"/>
    <w:rsid w:val="0011101D"/>
    <w:rsid w:val="00111AE8"/>
    <w:rsid w:val="00183DEA"/>
    <w:rsid w:val="001A6BDA"/>
    <w:rsid w:val="001A7B98"/>
    <w:rsid w:val="001B1FD2"/>
    <w:rsid w:val="002F2FBE"/>
    <w:rsid w:val="003127CC"/>
    <w:rsid w:val="00355ADF"/>
    <w:rsid w:val="00375D8B"/>
    <w:rsid w:val="003906B8"/>
    <w:rsid w:val="004528A1"/>
    <w:rsid w:val="0046549C"/>
    <w:rsid w:val="00481C8D"/>
    <w:rsid w:val="004E2FBE"/>
    <w:rsid w:val="004E65F3"/>
    <w:rsid w:val="004F416C"/>
    <w:rsid w:val="00534D13"/>
    <w:rsid w:val="00571E89"/>
    <w:rsid w:val="00593568"/>
    <w:rsid w:val="005C5217"/>
    <w:rsid w:val="00665527"/>
    <w:rsid w:val="00670F70"/>
    <w:rsid w:val="0069114D"/>
    <w:rsid w:val="007A37CF"/>
    <w:rsid w:val="007B5A4E"/>
    <w:rsid w:val="007C23F0"/>
    <w:rsid w:val="007E52B6"/>
    <w:rsid w:val="00804987"/>
    <w:rsid w:val="00820D92"/>
    <w:rsid w:val="00822197"/>
    <w:rsid w:val="00830EB5"/>
    <w:rsid w:val="0084327B"/>
    <w:rsid w:val="0086615D"/>
    <w:rsid w:val="008927DE"/>
    <w:rsid w:val="00896F33"/>
    <w:rsid w:val="008B47C5"/>
    <w:rsid w:val="008B4B14"/>
    <w:rsid w:val="008C19ED"/>
    <w:rsid w:val="008D483C"/>
    <w:rsid w:val="008E6CC3"/>
    <w:rsid w:val="008E7F9A"/>
    <w:rsid w:val="00917412"/>
    <w:rsid w:val="009268B7"/>
    <w:rsid w:val="00996BD5"/>
    <w:rsid w:val="00A23979"/>
    <w:rsid w:val="00A27F66"/>
    <w:rsid w:val="00A37425"/>
    <w:rsid w:val="00A5731D"/>
    <w:rsid w:val="00A6649D"/>
    <w:rsid w:val="00A855C8"/>
    <w:rsid w:val="00B502B2"/>
    <w:rsid w:val="00B54EC3"/>
    <w:rsid w:val="00BD0C03"/>
    <w:rsid w:val="00BD22DB"/>
    <w:rsid w:val="00BF0243"/>
    <w:rsid w:val="00C11A2A"/>
    <w:rsid w:val="00C2766A"/>
    <w:rsid w:val="00C532A1"/>
    <w:rsid w:val="00C976E9"/>
    <w:rsid w:val="00CF338D"/>
    <w:rsid w:val="00D3724D"/>
    <w:rsid w:val="00D77A95"/>
    <w:rsid w:val="00DA4D99"/>
    <w:rsid w:val="00DE7862"/>
    <w:rsid w:val="00E1625C"/>
    <w:rsid w:val="00E24A18"/>
    <w:rsid w:val="00E53E59"/>
    <w:rsid w:val="00E55239"/>
    <w:rsid w:val="00E9373A"/>
    <w:rsid w:val="00EB2192"/>
    <w:rsid w:val="00EB3635"/>
    <w:rsid w:val="00EB5236"/>
    <w:rsid w:val="00EB7BF1"/>
    <w:rsid w:val="00ED4FE5"/>
    <w:rsid w:val="00F000AD"/>
    <w:rsid w:val="00F00EB3"/>
    <w:rsid w:val="00F201D9"/>
    <w:rsid w:val="00F2549B"/>
    <w:rsid w:val="00F3644C"/>
    <w:rsid w:val="00F41048"/>
    <w:rsid w:val="00F6231C"/>
    <w:rsid w:val="00FB79CE"/>
    <w:rsid w:val="00FC6127"/>
    <w:rsid w:val="00FD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741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91741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1741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174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cp:lastPrinted>2013-04-09T10:53:00Z</cp:lastPrinted>
  <dcterms:created xsi:type="dcterms:W3CDTF">2017-11-18T04:13:00Z</dcterms:created>
  <dcterms:modified xsi:type="dcterms:W3CDTF">2017-11-18T04:13:00Z</dcterms:modified>
</cp:coreProperties>
</file>